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F8BDB" w14:textId="77777777" w:rsidR="00A96878" w:rsidRPr="00A96878" w:rsidRDefault="00A96878" w:rsidP="00A96878">
      <w:pPr>
        <w:shd w:val="clear" w:color="auto" w:fill="FFFFFF"/>
        <w:spacing w:before="495" w:after="345" w:line="600" w:lineRule="atLeast"/>
        <w:outlineLvl w:val="1"/>
        <w:rPr>
          <w:rFonts w:ascii="Arial" w:eastAsia="Times New Roman" w:hAnsi="Arial" w:cs="Arial"/>
          <w:color w:val="111111"/>
          <w:kern w:val="36"/>
          <w:sz w:val="48"/>
          <w:szCs w:val="48"/>
          <w:lang w:eastAsia="nl-NL"/>
        </w:rPr>
      </w:pPr>
      <w:r w:rsidRPr="00A96878">
        <w:rPr>
          <w:rFonts w:ascii="Arial" w:eastAsia="Times New Roman" w:hAnsi="Arial" w:cs="Arial"/>
          <w:color w:val="111111"/>
          <w:kern w:val="36"/>
          <w:sz w:val="48"/>
          <w:szCs w:val="48"/>
          <w:lang w:eastAsia="nl-NL"/>
        </w:rPr>
        <w:t>Schrijven voor online is een kunst.</w:t>
      </w:r>
    </w:p>
    <w:p w14:paraId="32C53E7B" w14:textId="77777777" w:rsidR="00A96878" w:rsidRDefault="00A96878" w:rsidP="00A96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AAAAA"/>
          <w:sz w:val="17"/>
          <w:szCs w:val="17"/>
          <w:lang w:eastAsia="nl-NL"/>
        </w:rPr>
      </w:pPr>
      <w:r w:rsidRPr="00A96878">
        <w:rPr>
          <w:rFonts w:ascii="Arial" w:eastAsia="Times New Roman" w:hAnsi="Arial" w:cs="Arial"/>
          <w:b/>
          <w:bCs/>
          <w:sz w:val="17"/>
          <w:szCs w:val="17"/>
          <w:lang w:eastAsia="nl-NL"/>
        </w:rPr>
        <w:t>Door</w:t>
      </w:r>
      <w:r w:rsidRPr="00A96878">
        <w:rPr>
          <w:rFonts w:ascii="Arial" w:eastAsia="Times New Roman" w:hAnsi="Arial" w:cs="Arial"/>
          <w:b/>
          <w:bCs/>
          <w:sz w:val="17"/>
          <w:szCs w:val="17"/>
          <w:lang w:eastAsia="nl-NL"/>
        </w:rPr>
        <w:tab/>
      </w:r>
      <w:hyperlink r:id="rId4" w:history="1">
        <w:r w:rsidRPr="00A96878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eastAsia="nl-NL"/>
          </w:rPr>
          <w:t>Redactie</w:t>
        </w:r>
      </w:hyperlink>
      <w:r>
        <w:rPr>
          <w:rFonts w:ascii="Arial" w:eastAsia="Times New Roman" w:hAnsi="Arial" w:cs="Arial"/>
          <w:b/>
          <w:bCs/>
          <w:sz w:val="17"/>
          <w:szCs w:val="17"/>
          <w:lang w:eastAsia="nl-NL"/>
        </w:rPr>
        <w:tab/>
      </w:r>
      <w:r w:rsidRPr="00A96878">
        <w:rPr>
          <w:rFonts w:ascii="Arial" w:eastAsia="Times New Roman" w:hAnsi="Arial" w:cs="Arial"/>
          <w:color w:val="AAAAAA"/>
          <w:sz w:val="17"/>
          <w:szCs w:val="17"/>
          <w:lang w:eastAsia="nl-NL"/>
        </w:rPr>
        <w:t>10 april 2019</w:t>
      </w:r>
    </w:p>
    <w:p w14:paraId="53FABA24" w14:textId="77777777" w:rsidR="00A96878" w:rsidRPr="00A96878" w:rsidRDefault="00A96878" w:rsidP="00A96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nl-NL"/>
        </w:rPr>
      </w:pPr>
      <w:hyperlink r:id="rId5" w:history="1">
        <w:r w:rsidRPr="003153B2">
          <w:rPr>
            <w:rStyle w:val="Hyperlink"/>
            <w:rFonts w:ascii="Arial" w:eastAsia="Times New Roman" w:hAnsi="Arial" w:cs="Arial"/>
            <w:sz w:val="17"/>
            <w:szCs w:val="17"/>
            <w:lang w:eastAsia="nl-NL"/>
          </w:rPr>
          <w:t>https://digischool.nl/artikel/schrijven-voor-online-is-een-kunst/?utm_source=Digischool+leden&amp;utm_campaign=05cf7bb97d-nieuwsbrief-wk28-2018_COPY_01&amp;utm_medium=email&amp;utm_term=0_260a8d9188-05cf7bb97d-20569829</w:t>
        </w:r>
      </w:hyperlink>
      <w:r>
        <w:rPr>
          <w:rFonts w:ascii="Arial" w:eastAsia="Times New Roman" w:hAnsi="Arial" w:cs="Arial"/>
          <w:sz w:val="17"/>
          <w:szCs w:val="17"/>
          <w:lang w:eastAsia="nl-NL"/>
        </w:rPr>
        <w:t xml:space="preserve"> </w:t>
      </w:r>
      <w:bookmarkStart w:id="0" w:name="_GoBack"/>
      <w:bookmarkEnd w:id="0"/>
    </w:p>
    <w:p w14:paraId="54C3DF87" w14:textId="77777777" w:rsidR="00A96878" w:rsidRPr="00A96878" w:rsidRDefault="00A96878" w:rsidP="00A96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nl-NL"/>
        </w:rPr>
      </w:pPr>
    </w:p>
    <w:p w14:paraId="79631FD2" w14:textId="77777777" w:rsidR="00A96878" w:rsidRPr="00A96878" w:rsidRDefault="00A96878" w:rsidP="00A96878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nl-NL"/>
        </w:rPr>
      </w:pPr>
      <w:r w:rsidRPr="00A96878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>Schrijven voor online is een kunst. Want wat gebeurt er zodra wij een tekst bekijken via een scherm? Dan lezen wij 40% langzamer door het licht dat uit het scherm komt. En wat is er dan nog belangrijker dan op papier? De lay-out van je tekst. Wil je dat je boodschap via het scherm overkomt bij je lezer? Let dan op lange tussenkoppen, korte zinnen en makkelijke woorden.</w:t>
      </w:r>
    </w:p>
    <w:p w14:paraId="6AC8BD10" w14:textId="77777777" w:rsidR="00A96878" w:rsidRPr="00A96878" w:rsidRDefault="00A96878" w:rsidP="00A96878">
      <w:p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sz w:val="23"/>
          <w:szCs w:val="23"/>
          <w:lang w:eastAsia="nl-NL"/>
        </w:rPr>
      </w:pPr>
      <w:r w:rsidRPr="00A96878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 xml:space="preserve">Schrijftrainer Anneke Laverman van </w:t>
      </w:r>
      <w:proofErr w:type="spellStart"/>
      <w:r w:rsidRPr="00A96878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>Puntann</w:t>
      </w:r>
      <w:proofErr w:type="spellEnd"/>
      <w:r w:rsidRPr="00A96878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 xml:space="preserve"> liet een tool ontwikkelen. Met deze tool meet je de leesbaarheid van je tekst. Voer een tekst in </w:t>
      </w:r>
      <w:proofErr w:type="spellStart"/>
      <w:r w:rsidRPr="00A96878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>in</w:t>
      </w:r>
      <w:proofErr w:type="spellEnd"/>
      <w:r w:rsidRPr="00A96878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 xml:space="preserve"> het </w:t>
      </w:r>
      <w:proofErr w:type="spellStart"/>
      <w:r w:rsidRPr="00A96878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>tekstvak</w:t>
      </w:r>
      <w:proofErr w:type="spellEnd"/>
      <w:r w:rsidRPr="00A96878">
        <w:rPr>
          <w:rFonts w:ascii="Verdana" w:eastAsia="Times New Roman" w:hAnsi="Verdana" w:cs="Arial"/>
          <w:color w:val="222222"/>
          <w:sz w:val="23"/>
          <w:szCs w:val="23"/>
          <w:lang w:eastAsia="nl-NL"/>
        </w:rPr>
        <w:t xml:space="preserve">, druk op enter en je ziet direct of de tekst leesbaar is. Hier vind je de tool: </w:t>
      </w:r>
      <w:hyperlink r:id="rId6" w:history="1">
        <w:r w:rsidRPr="00A96878">
          <w:rPr>
            <w:rFonts w:ascii="Verdana" w:eastAsia="Times New Roman" w:hAnsi="Verdana" w:cs="Arial"/>
            <w:color w:val="4DB2EC"/>
            <w:sz w:val="23"/>
            <w:szCs w:val="23"/>
            <w:lang w:eastAsia="nl-NL"/>
          </w:rPr>
          <w:t>https://puntann.nl/testjetekst/</w:t>
        </w:r>
      </w:hyperlink>
    </w:p>
    <w:p w14:paraId="3209FFBB" w14:textId="77777777" w:rsidR="005A27F3" w:rsidRDefault="005A27F3"/>
    <w:sectPr w:rsidR="005A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8"/>
    <w:rsid w:val="005A27F3"/>
    <w:rsid w:val="00A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2FCE"/>
  <w15:chartTrackingRefBased/>
  <w15:docId w15:val="{349376EB-537A-4A09-960B-C258EFE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6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2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075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9054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452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5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20616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ntann.nl/testjetekst/" TargetMode="External"/><Relationship Id="rId5" Type="http://schemas.openxmlformats.org/officeDocument/2006/relationships/hyperlink" Target="https://digischool.nl/artikel/schrijven-voor-online-is-een-kunst/?utm_source=Digischool+leden&amp;utm_campaign=05cf7bb97d-nieuwsbrief-wk28-2018_COPY_01&amp;utm_medium=email&amp;utm_term=0_260a8d9188-05cf7bb97d-20569829" TargetMode="External"/><Relationship Id="rId4" Type="http://schemas.openxmlformats.org/officeDocument/2006/relationships/hyperlink" Target="https://digischool.nl/author/redacti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1</cp:revision>
  <dcterms:created xsi:type="dcterms:W3CDTF">2019-04-12T16:48:00Z</dcterms:created>
  <dcterms:modified xsi:type="dcterms:W3CDTF">2019-04-12T16:50:00Z</dcterms:modified>
</cp:coreProperties>
</file>