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1CC7" w:rsidRDefault="00781DC8" w:rsidP="003B1CC7">
      <w:pPr>
        <w:autoSpaceDE w:val="0"/>
        <w:autoSpaceDN w:val="0"/>
        <w:adjustRightInd w:val="0"/>
        <w:spacing w:after="0" w:line="240" w:lineRule="auto"/>
        <w:ind w:firstLine="708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bookmarkStart w:id="0" w:name="_GoBack"/>
      <w:bookmarkEnd w:id="0"/>
      <w:r w:rsidRPr="00781DC8">
        <w:rPr>
          <w:rFonts w:ascii="Calibri-Bold" w:hAnsi="Calibri-Bold" w:cs="Calibri-Bold"/>
          <w:b/>
          <w:bCs/>
          <w:noProof/>
          <w:color w:val="000000"/>
          <w:sz w:val="48"/>
          <w:szCs w:val="48"/>
          <w:lang w:eastAsia="nl-NL"/>
        </w:rPr>
        <w:pict>
          <v:oval id="Ovaal 2" o:spid="_x0000_s1026" style="position:absolute;left:0;text-align:left;margin-left:-4.85pt;margin-top:-7.1pt;width:84pt;height:8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" fillcolor="white [3201]" strokecolor="red" strokeweight="3pt">
            <v:stroke joinstyle="miter"/>
          </v:oval>
        </w:pict>
      </w:r>
      <w:r w:rsidRPr="00781DC8">
        <w:rPr>
          <w:rFonts w:ascii="Calibri-Bold" w:hAnsi="Calibri-Bold" w:cs="Calibri-Bold"/>
          <w:b/>
          <w:bCs/>
          <w:noProof/>
          <w:color w:val="000000"/>
          <w:sz w:val="48"/>
          <w:szCs w:val="48"/>
          <w:lang w:eastAsia="nl-NL"/>
        </w:rPr>
        <w:pict>
          <v:oval id="Ovaal 1" o:spid="_x0000_s1027" style="position:absolute;left:0;text-align:left;margin-left:13.9pt;margin-top:8.65pt;width:48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" fillcolor="white [3201]" strokecolor="red" strokeweight="3pt">
            <v:stroke joinstyle="miter"/>
            <w10:wrap type="square"/>
          </v:oval>
        </w:pict>
      </w:r>
      <w:r w:rsidR="003B1CC7">
        <w:rPr>
          <w:rFonts w:ascii="Calibri-Bold" w:hAnsi="Calibri-Bold" w:cs="Calibri-Bold"/>
          <w:b/>
          <w:bCs/>
          <w:color w:val="000000"/>
          <w:sz w:val="48"/>
          <w:szCs w:val="48"/>
        </w:rPr>
        <w:t>RONDE TAFEL</w:t>
      </w:r>
    </w:p>
    <w:p w:rsidR="003B1CC7" w:rsidRDefault="003B1CC7" w:rsidP="003B1CC7">
      <w:pPr>
        <w:autoSpaceDE w:val="0"/>
        <w:autoSpaceDN w:val="0"/>
        <w:adjustRightInd w:val="0"/>
        <w:spacing w:after="0" w:line="240" w:lineRule="auto"/>
        <w:ind w:firstLine="708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NO 11</w:t>
      </w:r>
    </w:p>
    <w:p w:rsidR="003B1CC7" w:rsidRDefault="003B1CC7" w:rsidP="003B1CC7">
      <w:pPr>
        <w:autoSpaceDE w:val="0"/>
        <w:autoSpaceDN w:val="0"/>
        <w:adjustRightInd w:val="0"/>
        <w:spacing w:after="0" w:line="240" w:lineRule="auto"/>
        <w:ind w:firstLine="708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17-11-2017, Tilburg</w:t>
      </w:r>
      <w:r w:rsidR="0092543C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="0092543C" w:rsidRPr="0092543C">
        <w:rPr>
          <w:rFonts w:ascii="Calibri-Bold" w:hAnsi="Calibri-Bold" w:cs="Calibri-Bold"/>
          <w:b/>
          <w:bCs/>
          <w:color w:val="000000"/>
        </w:rPr>
        <w:t>Fontys Hogeschool</w:t>
      </w:r>
      <w:r w:rsidR="0092543C">
        <w:rPr>
          <w:rFonts w:ascii="Calibri-Bold" w:hAnsi="Calibri-Bold" w:cs="Calibri-Bold"/>
          <w:b/>
          <w:bCs/>
          <w:color w:val="000000"/>
        </w:rPr>
        <w:t xml:space="preserve"> van de Kunsten</w:t>
      </w:r>
    </w:p>
    <w:p w:rsidR="003B1CC7" w:rsidRDefault="003B1CC7" w:rsidP="003B1CC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Kunst en Overdacht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</w:p>
    <w:p w:rsid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u w:val="single"/>
        </w:rPr>
      </w:pPr>
      <w:r w:rsidRPr="003B1CC7">
        <w:rPr>
          <w:rFonts w:cs="Calibri-Bold"/>
          <w:b/>
          <w:bCs/>
          <w:sz w:val="28"/>
          <w:szCs w:val="28"/>
          <w:u w:val="single"/>
        </w:rPr>
        <w:t>Dagprogramma</w:t>
      </w:r>
      <w:r w:rsidRPr="003B1CC7">
        <w:rPr>
          <w:rFonts w:cs="Calibri"/>
          <w:sz w:val="28"/>
          <w:szCs w:val="28"/>
          <w:u w:val="single"/>
        </w:rPr>
        <w:t>: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Gastvrouw: Juul van Stokkom (</w:t>
      </w:r>
      <w:hyperlink r:id="rId5" w:history="1">
        <w:r w:rsidRPr="003B1CC7">
          <w:rPr>
            <w:rStyle w:val="Hyperlink"/>
            <w:rFonts w:cs="Calibri"/>
            <w:color w:val="auto"/>
            <w:sz w:val="24"/>
            <w:szCs w:val="24"/>
          </w:rPr>
          <w:t>jstokkom@gmail.com</w:t>
        </w:r>
      </w:hyperlink>
      <w:r w:rsidRPr="003B1CC7">
        <w:rPr>
          <w:rFonts w:cs="Calibri"/>
          <w:sz w:val="24"/>
          <w:szCs w:val="24"/>
        </w:rPr>
        <w:t>)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Notulen: Judith de Kruijf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3B1CC7">
        <w:rPr>
          <w:rFonts w:cs="Calibri-Bold"/>
          <w:b/>
          <w:bCs/>
          <w:sz w:val="24"/>
          <w:szCs w:val="24"/>
        </w:rPr>
        <w:t xml:space="preserve">10.00 </w:t>
      </w:r>
      <w:r>
        <w:rPr>
          <w:rFonts w:cs="Calibri-Bold"/>
          <w:b/>
          <w:bCs/>
          <w:sz w:val="24"/>
          <w:szCs w:val="24"/>
        </w:rPr>
        <w:t xml:space="preserve">:  </w:t>
      </w:r>
      <w:r w:rsidRPr="003B1CC7">
        <w:rPr>
          <w:rFonts w:cs="Calibri-Bold"/>
          <w:b/>
          <w:bCs/>
          <w:sz w:val="24"/>
          <w:szCs w:val="24"/>
        </w:rPr>
        <w:t>Inloop en ontvangst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Ontvangst</w:t>
      </w:r>
      <w:r w:rsidRPr="003B1CC7">
        <w:rPr>
          <w:rFonts w:cs="Calibri"/>
          <w:sz w:val="24"/>
          <w:szCs w:val="24"/>
        </w:rPr>
        <w:t xml:space="preserve"> door Juul</w:t>
      </w:r>
      <w:r>
        <w:rPr>
          <w:rFonts w:cs="Calibri"/>
          <w:sz w:val="24"/>
          <w:szCs w:val="24"/>
        </w:rPr>
        <w:t xml:space="preserve"> </w:t>
      </w:r>
      <w:r w:rsidRPr="003B1CC7">
        <w:rPr>
          <w:rFonts w:cs="Calibri"/>
          <w:sz w:val="24"/>
          <w:szCs w:val="24"/>
        </w:rPr>
        <w:t>en gezamenlijk naar E101.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Indien later aanwezig, vraag bij de hoofdingang de route naar E101.</w:t>
      </w:r>
    </w:p>
    <w:p w:rsid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3B1CC7">
        <w:rPr>
          <w:rFonts w:cs="Calibri-Bold"/>
          <w:b/>
          <w:bCs/>
          <w:sz w:val="24"/>
          <w:szCs w:val="24"/>
        </w:rPr>
        <w:t xml:space="preserve">10.30 </w:t>
      </w:r>
      <w:r>
        <w:rPr>
          <w:rFonts w:cs="Calibri-Bold"/>
          <w:b/>
          <w:bCs/>
          <w:sz w:val="24"/>
          <w:szCs w:val="24"/>
        </w:rPr>
        <w:t xml:space="preserve">:  </w:t>
      </w:r>
      <w:r w:rsidRPr="003B1CC7">
        <w:rPr>
          <w:rFonts w:cs="Calibri-Bold"/>
          <w:b/>
          <w:bCs/>
          <w:sz w:val="24"/>
          <w:szCs w:val="24"/>
        </w:rPr>
        <w:t>Opening van bijeenkomst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Welkomstwoord door Jos van Hest (sectorleider Beeldend) en Alan Boom (coördinator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ArtCoDe).</w:t>
      </w:r>
      <w:r>
        <w:rPr>
          <w:rFonts w:cs="Calibri"/>
          <w:sz w:val="24"/>
          <w:szCs w:val="24"/>
        </w:rPr>
        <w:t xml:space="preserve"> Zij schuiven later vandaag aan voor contact, informatie en overige vragen.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Introductie van het programma door Zanne en Juul.</w:t>
      </w:r>
    </w:p>
    <w:p w:rsid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3B1CC7">
        <w:rPr>
          <w:rFonts w:cs="Calibri-Bold"/>
          <w:b/>
          <w:bCs/>
          <w:sz w:val="24"/>
          <w:szCs w:val="24"/>
        </w:rPr>
        <w:t xml:space="preserve">11.00 </w:t>
      </w:r>
      <w:r>
        <w:rPr>
          <w:rFonts w:cs="Calibri-Bold"/>
          <w:b/>
          <w:bCs/>
          <w:sz w:val="24"/>
          <w:szCs w:val="24"/>
        </w:rPr>
        <w:t xml:space="preserve">:  </w:t>
      </w:r>
      <w:r w:rsidRPr="003B1CC7">
        <w:rPr>
          <w:rFonts w:cs="Calibri-Bold"/>
          <w:b/>
          <w:bCs/>
          <w:sz w:val="24"/>
          <w:szCs w:val="24"/>
        </w:rPr>
        <w:t>Bezoek ‘De Nieuwste School’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4A69A8">
        <w:rPr>
          <w:rFonts w:cs="Calibri-Bold"/>
          <w:bCs/>
          <w:i/>
          <w:sz w:val="24"/>
          <w:szCs w:val="24"/>
        </w:rPr>
        <w:t>15 minuten wandelen naar Sint Josephstraat 106 -</w:t>
      </w:r>
      <w:r>
        <w:rPr>
          <w:rFonts w:cs="Calibri-Bold"/>
          <w:b/>
          <w:bCs/>
          <w:sz w:val="24"/>
          <w:szCs w:val="24"/>
        </w:rPr>
        <w:t xml:space="preserve"> </w:t>
      </w:r>
      <w:hyperlink r:id="rId6" w:history="1">
        <w:r w:rsidRPr="004A69A8">
          <w:rPr>
            <w:rStyle w:val="Hyperlink"/>
            <w:rFonts w:cs="Calibri-Bold"/>
            <w:bCs/>
            <w:color w:val="C00000"/>
            <w:sz w:val="24"/>
            <w:szCs w:val="24"/>
          </w:rPr>
          <w:t>http://www.denieuwsteschool.nl/</w:t>
        </w:r>
      </w:hyperlink>
      <w:r w:rsidRPr="004A69A8">
        <w:rPr>
          <w:rFonts w:cs="Calibri-Bold"/>
          <w:b/>
          <w:bCs/>
          <w:color w:val="C00000"/>
          <w:sz w:val="24"/>
          <w:szCs w:val="24"/>
        </w:rPr>
        <w:t xml:space="preserve"> 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DNS is een kleinschalige middelbare school voor mavo, havo en vwo met een uniek</w:t>
      </w:r>
    </w:p>
    <w:p w:rsid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onderwijsconcept. DNS biedt een meerwaarde op cultureel vlak en is daarom een interessant</w:t>
      </w:r>
      <w:r>
        <w:rPr>
          <w:rFonts w:cs="Calibri"/>
          <w:sz w:val="24"/>
          <w:szCs w:val="24"/>
        </w:rPr>
        <w:t xml:space="preserve"> </w:t>
      </w:r>
      <w:r w:rsidRPr="003B1CC7">
        <w:rPr>
          <w:rFonts w:cs="Calibri"/>
          <w:sz w:val="24"/>
          <w:szCs w:val="24"/>
        </w:rPr>
        <w:t>terrein voor voorscholingen van beeldende academies. Bovendien is DNS een omgeving die</w:t>
      </w:r>
      <w:r>
        <w:rPr>
          <w:rFonts w:cs="Calibri"/>
          <w:sz w:val="24"/>
          <w:szCs w:val="24"/>
        </w:rPr>
        <w:t xml:space="preserve"> </w:t>
      </w:r>
      <w:r w:rsidRPr="003B1CC7">
        <w:rPr>
          <w:rFonts w:cs="Calibri"/>
          <w:sz w:val="24"/>
          <w:szCs w:val="24"/>
        </w:rPr>
        <w:t>nauw verbonden is aan de A</w:t>
      </w:r>
      <w:r>
        <w:rPr>
          <w:rFonts w:cs="Calibri"/>
          <w:sz w:val="24"/>
          <w:szCs w:val="24"/>
        </w:rPr>
        <w:t>BV: de plek waar de toekomstige d</w:t>
      </w:r>
      <w:r w:rsidRPr="003B1CC7">
        <w:rPr>
          <w:rFonts w:cs="Calibri"/>
          <w:sz w:val="24"/>
          <w:szCs w:val="24"/>
        </w:rPr>
        <w:t>ocenten/educatoren worden</w:t>
      </w:r>
      <w:r>
        <w:rPr>
          <w:rFonts w:cs="Calibri"/>
          <w:sz w:val="24"/>
          <w:szCs w:val="24"/>
        </w:rPr>
        <w:t xml:space="preserve"> </w:t>
      </w:r>
      <w:r w:rsidRPr="003B1CC7">
        <w:rPr>
          <w:rFonts w:cs="Calibri"/>
          <w:sz w:val="24"/>
          <w:szCs w:val="24"/>
        </w:rPr>
        <w:t>opgeleid.</w:t>
      </w:r>
      <w:r w:rsidR="004A69A8">
        <w:rPr>
          <w:rFonts w:cs="Calibri"/>
          <w:sz w:val="24"/>
          <w:szCs w:val="24"/>
        </w:rPr>
        <w:t xml:space="preserve">  </w:t>
      </w:r>
      <w:r w:rsidR="004A69A8" w:rsidRPr="004A69A8">
        <w:rPr>
          <w:rFonts w:cs="Calibri"/>
          <w:i/>
          <w:color w:val="FF0000"/>
          <w:sz w:val="24"/>
          <w:szCs w:val="24"/>
        </w:rPr>
        <w:t>Zie bijlage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3B1CC7">
        <w:rPr>
          <w:rFonts w:cs="Calibri-Bold"/>
          <w:b/>
          <w:bCs/>
          <w:sz w:val="24"/>
          <w:szCs w:val="24"/>
        </w:rPr>
        <w:t>12.30</w:t>
      </w:r>
      <w:r>
        <w:rPr>
          <w:rFonts w:cs="Calibri-Bold"/>
          <w:b/>
          <w:bCs/>
          <w:sz w:val="24"/>
          <w:szCs w:val="24"/>
        </w:rPr>
        <w:t xml:space="preserve"> : </w:t>
      </w:r>
      <w:r w:rsidR="004A69A8">
        <w:rPr>
          <w:rFonts w:cs="Calibri-Bold"/>
          <w:b/>
          <w:bCs/>
          <w:sz w:val="24"/>
          <w:szCs w:val="24"/>
        </w:rPr>
        <w:t xml:space="preserve"> Gastsprekers Cultlab:</w:t>
      </w:r>
      <w:r w:rsidRPr="003B1CC7">
        <w:rPr>
          <w:rFonts w:cs="Calibri-Bold"/>
          <w:b/>
          <w:bCs/>
          <w:sz w:val="24"/>
          <w:szCs w:val="24"/>
        </w:rPr>
        <w:t xml:space="preserve"> Hilde Peters en Annelijn Smulders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Stichting Cultlab, mede opgericht door oud-student van de docentenopleiding, streeft ernaar</w:t>
      </w: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 xml:space="preserve">om kunst een plek en betekenis te geven in het basisonderwijs. Cultlab werkt geregeld </w:t>
      </w:r>
      <w:r w:rsidR="004A69A8">
        <w:rPr>
          <w:rFonts w:cs="Calibri"/>
          <w:sz w:val="24"/>
          <w:szCs w:val="24"/>
        </w:rPr>
        <w:t>s</w:t>
      </w:r>
      <w:r w:rsidRPr="003B1CC7">
        <w:rPr>
          <w:rFonts w:cs="Calibri"/>
          <w:sz w:val="24"/>
          <w:szCs w:val="24"/>
        </w:rPr>
        <w:t>amen</w:t>
      </w:r>
      <w:r w:rsidR="004A69A8">
        <w:rPr>
          <w:rFonts w:cs="Calibri"/>
          <w:sz w:val="24"/>
          <w:szCs w:val="24"/>
        </w:rPr>
        <w:t xml:space="preserve"> </w:t>
      </w:r>
      <w:r w:rsidRPr="003B1CC7">
        <w:rPr>
          <w:rFonts w:cs="Calibri"/>
          <w:sz w:val="24"/>
          <w:szCs w:val="24"/>
        </w:rPr>
        <w:t xml:space="preserve">met de academie(studenten) en daagt zowel leerling, (kunst)student, als leerkracht </w:t>
      </w:r>
      <w:r w:rsidR="004A69A8">
        <w:rPr>
          <w:rFonts w:cs="Calibri"/>
          <w:sz w:val="24"/>
          <w:szCs w:val="24"/>
        </w:rPr>
        <w:t>u</w:t>
      </w:r>
      <w:r w:rsidRPr="003B1CC7">
        <w:rPr>
          <w:rFonts w:cs="Calibri"/>
          <w:sz w:val="24"/>
          <w:szCs w:val="24"/>
        </w:rPr>
        <w:t>it om</w:t>
      </w:r>
      <w:r w:rsidR="004A69A8">
        <w:rPr>
          <w:rFonts w:cs="Calibri"/>
          <w:sz w:val="24"/>
          <w:szCs w:val="24"/>
        </w:rPr>
        <w:t xml:space="preserve"> </w:t>
      </w:r>
      <w:r w:rsidRPr="003B1CC7">
        <w:rPr>
          <w:rFonts w:cs="Calibri"/>
          <w:sz w:val="24"/>
          <w:szCs w:val="24"/>
        </w:rPr>
        <w:t>eigen culturele leervragen te stellen en te onderzoeken.</w:t>
      </w:r>
    </w:p>
    <w:p w:rsidR="004A69A8" w:rsidRDefault="004A69A8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3B1CC7">
        <w:rPr>
          <w:rFonts w:cs="Calibri-Bold"/>
          <w:b/>
          <w:bCs/>
          <w:sz w:val="24"/>
          <w:szCs w:val="24"/>
        </w:rPr>
        <w:t>13.30</w:t>
      </w:r>
      <w:r>
        <w:rPr>
          <w:rFonts w:cs="Calibri-Bold"/>
          <w:b/>
          <w:bCs/>
          <w:sz w:val="24"/>
          <w:szCs w:val="24"/>
        </w:rPr>
        <w:t xml:space="preserve"> : </w:t>
      </w:r>
      <w:r w:rsidRPr="003B1CC7">
        <w:rPr>
          <w:rFonts w:cs="Calibri-Bold"/>
          <w:b/>
          <w:bCs/>
          <w:sz w:val="24"/>
          <w:szCs w:val="24"/>
        </w:rPr>
        <w:t xml:space="preserve"> Lunch en rondleiding door gebouw</w:t>
      </w:r>
    </w:p>
    <w:p w:rsidR="004A69A8" w:rsidRDefault="004A69A8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3B1CC7" w:rsidRPr="003B1CC7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3B1CC7">
        <w:rPr>
          <w:rFonts w:cs="Calibri-Bold"/>
          <w:b/>
          <w:bCs/>
          <w:sz w:val="24"/>
          <w:szCs w:val="24"/>
        </w:rPr>
        <w:t>14.30</w:t>
      </w:r>
      <w:r>
        <w:rPr>
          <w:rFonts w:cs="Calibri-Bold"/>
          <w:b/>
          <w:bCs/>
          <w:sz w:val="24"/>
          <w:szCs w:val="24"/>
        </w:rPr>
        <w:t xml:space="preserve"> :  </w:t>
      </w:r>
      <w:r w:rsidRPr="003B1CC7">
        <w:rPr>
          <w:rFonts w:cs="Calibri-Bold"/>
          <w:b/>
          <w:bCs/>
          <w:sz w:val="24"/>
          <w:szCs w:val="24"/>
        </w:rPr>
        <w:t>De Ronde Tafel</w:t>
      </w:r>
    </w:p>
    <w:p w:rsidR="004A69A8" w:rsidRDefault="003B1CC7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1CC7">
        <w:rPr>
          <w:rFonts w:cs="Calibri"/>
          <w:sz w:val="24"/>
          <w:szCs w:val="24"/>
        </w:rPr>
        <w:t>Bespreken van agendapunten en gesprek over de thema’s van de dag.</w:t>
      </w:r>
      <w:r w:rsidR="004A69A8">
        <w:rPr>
          <w:rFonts w:cs="Calibri"/>
          <w:sz w:val="24"/>
          <w:szCs w:val="24"/>
        </w:rPr>
        <w:t xml:space="preserve"> </w:t>
      </w:r>
    </w:p>
    <w:p w:rsidR="004A69A8" w:rsidRDefault="004A69A8" w:rsidP="003B1C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14:30-15:00 uur gezamenlijk</w:t>
      </w:r>
    </w:p>
    <w:p w:rsidR="004A69A8" w:rsidRDefault="004A69A8" w:rsidP="003B1CC7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15:00-16:00 uur in werkgroepen per thema opgesplitst. </w:t>
      </w:r>
      <w:r w:rsidRPr="004A69A8">
        <w:rPr>
          <w:rFonts w:cs="Calibri"/>
          <w:i/>
          <w:color w:val="FF0000"/>
          <w:sz w:val="24"/>
          <w:szCs w:val="24"/>
        </w:rPr>
        <w:t>Zie bijlage</w:t>
      </w:r>
      <w:r>
        <w:rPr>
          <w:rFonts w:cs="Calibri"/>
          <w:i/>
          <w:color w:val="FF0000"/>
          <w:sz w:val="24"/>
          <w:szCs w:val="24"/>
        </w:rPr>
        <w:t>:</w:t>
      </w:r>
    </w:p>
    <w:p w:rsidR="004A69A8" w:rsidRDefault="004A69A8" w:rsidP="004A69A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  <w:sz w:val="24"/>
          <w:szCs w:val="24"/>
        </w:rPr>
      </w:pPr>
      <w:r w:rsidRPr="004A69A8">
        <w:rPr>
          <w:rFonts w:cs="Calibri"/>
          <w:i/>
          <w:color w:val="FF0000"/>
          <w:sz w:val="24"/>
          <w:szCs w:val="24"/>
        </w:rPr>
        <w:t>notulen vorige bijeenkomst RT 10 Enschede + actiepunten</w:t>
      </w:r>
    </w:p>
    <w:p w:rsidR="000B4B7B" w:rsidRPr="003519F5" w:rsidRDefault="004A69A8" w:rsidP="003519F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  <w:sz w:val="24"/>
          <w:szCs w:val="24"/>
        </w:rPr>
      </w:pPr>
      <w:r>
        <w:rPr>
          <w:rFonts w:cs="Calibri"/>
          <w:i/>
          <w:color w:val="FF0000"/>
          <w:sz w:val="24"/>
          <w:szCs w:val="24"/>
        </w:rPr>
        <w:t>mail met informatie Zanne dd</w:t>
      </w:r>
      <w:r w:rsidR="000B4B7B">
        <w:rPr>
          <w:rFonts w:cs="Calibri"/>
          <w:i/>
          <w:color w:val="FF0000"/>
          <w:sz w:val="24"/>
          <w:szCs w:val="24"/>
        </w:rPr>
        <w:t xml:space="preserve"> 4 september 2017</w:t>
      </w:r>
      <w:r w:rsidR="003519F5">
        <w:rPr>
          <w:rFonts w:cs="Calibri"/>
          <w:i/>
          <w:color w:val="FF0000"/>
          <w:sz w:val="24"/>
          <w:szCs w:val="24"/>
        </w:rPr>
        <w:t>, o.a. BLOG.</w:t>
      </w:r>
    </w:p>
    <w:p w:rsidR="004A69A8" w:rsidRDefault="004A69A8" w:rsidP="004A69A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  <w:sz w:val="24"/>
          <w:szCs w:val="24"/>
        </w:rPr>
      </w:pPr>
      <w:r>
        <w:rPr>
          <w:rFonts w:cs="Calibri"/>
          <w:i/>
          <w:color w:val="FF0000"/>
          <w:sz w:val="24"/>
          <w:szCs w:val="24"/>
        </w:rPr>
        <w:t>deelnemerslijst, contactgegevens</w:t>
      </w:r>
    </w:p>
    <w:p w:rsidR="004A69A8" w:rsidRDefault="004A69A8" w:rsidP="004A69A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  <w:sz w:val="24"/>
          <w:szCs w:val="24"/>
        </w:rPr>
      </w:pPr>
      <w:r>
        <w:rPr>
          <w:rFonts w:cs="Calibri"/>
          <w:i/>
          <w:color w:val="FF0000"/>
          <w:sz w:val="24"/>
          <w:szCs w:val="24"/>
        </w:rPr>
        <w:t>Voortrajecten-Nederland-samengevat schema</w:t>
      </w:r>
    </w:p>
    <w:p w:rsidR="003B1CC7" w:rsidRPr="004A69A8" w:rsidRDefault="003519F5" w:rsidP="004A69A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  <w:sz w:val="24"/>
          <w:szCs w:val="24"/>
        </w:rPr>
      </w:pPr>
      <w:r>
        <w:rPr>
          <w:rFonts w:cs="Calibri"/>
          <w:i/>
          <w:color w:val="FF0000"/>
          <w:sz w:val="24"/>
          <w:szCs w:val="24"/>
        </w:rPr>
        <w:t>Agendapunten middag</w:t>
      </w:r>
    </w:p>
    <w:p w:rsidR="004A69A8" w:rsidRDefault="004A69A8" w:rsidP="003B1CC7">
      <w:pPr>
        <w:rPr>
          <w:rFonts w:cs="Calibri-Bold"/>
          <w:b/>
          <w:bCs/>
          <w:sz w:val="24"/>
          <w:szCs w:val="24"/>
        </w:rPr>
      </w:pPr>
    </w:p>
    <w:p w:rsidR="003519F5" w:rsidRPr="003519F5" w:rsidRDefault="003B1CC7" w:rsidP="003519F5">
      <w:pPr>
        <w:spacing w:after="0"/>
        <w:rPr>
          <w:sz w:val="24"/>
          <w:szCs w:val="24"/>
        </w:rPr>
      </w:pPr>
      <w:r w:rsidRPr="003519F5">
        <w:rPr>
          <w:rFonts w:cs="Calibri-Bold"/>
          <w:b/>
          <w:bCs/>
          <w:sz w:val="24"/>
          <w:szCs w:val="24"/>
        </w:rPr>
        <w:t xml:space="preserve">16.00 :  </w:t>
      </w:r>
      <w:r w:rsidR="003519F5" w:rsidRPr="003519F5">
        <w:rPr>
          <w:b/>
          <w:sz w:val="24"/>
          <w:szCs w:val="24"/>
        </w:rPr>
        <w:t>Terugkoppelen</w:t>
      </w:r>
      <w:r w:rsidR="003519F5" w:rsidRPr="003519F5">
        <w:rPr>
          <w:sz w:val="24"/>
          <w:szCs w:val="24"/>
        </w:rPr>
        <w:t xml:space="preserve"> </w:t>
      </w:r>
      <w:r w:rsidR="0092543C">
        <w:rPr>
          <w:sz w:val="24"/>
          <w:szCs w:val="24"/>
        </w:rPr>
        <w:t>bevindingen</w:t>
      </w:r>
      <w:r w:rsidR="003519F5" w:rsidRPr="003519F5">
        <w:rPr>
          <w:sz w:val="24"/>
          <w:szCs w:val="24"/>
        </w:rPr>
        <w:t>, vragen en actiepunten</w:t>
      </w:r>
      <w:r w:rsidR="003519F5">
        <w:rPr>
          <w:sz w:val="24"/>
          <w:szCs w:val="24"/>
        </w:rPr>
        <w:t xml:space="preserve"> werkgroepen</w:t>
      </w:r>
      <w:r w:rsidR="003519F5" w:rsidRPr="003519F5">
        <w:rPr>
          <w:sz w:val="24"/>
          <w:szCs w:val="24"/>
        </w:rPr>
        <w:t>.</w:t>
      </w:r>
    </w:p>
    <w:p w:rsidR="0092543C" w:rsidRDefault="003519F5" w:rsidP="003519F5">
      <w:pPr>
        <w:spacing w:after="0"/>
        <w:rPr>
          <w:sz w:val="24"/>
          <w:szCs w:val="24"/>
        </w:rPr>
      </w:pPr>
      <w:r w:rsidRPr="003519F5">
        <w:rPr>
          <w:sz w:val="24"/>
          <w:szCs w:val="24"/>
        </w:rPr>
        <w:t xml:space="preserve">Opstellen nieuwe acties voor RT 12 in… </w:t>
      </w:r>
      <w:r w:rsidR="0092543C">
        <w:rPr>
          <w:sz w:val="24"/>
          <w:szCs w:val="24"/>
        </w:rPr>
        <w:t>Maastricht bij MAFAD.</w:t>
      </w:r>
      <w:r w:rsidRPr="003519F5">
        <w:rPr>
          <w:sz w:val="24"/>
          <w:szCs w:val="24"/>
        </w:rPr>
        <w:t xml:space="preserve"> </w:t>
      </w:r>
    </w:p>
    <w:p w:rsidR="003519F5" w:rsidRPr="003519F5" w:rsidRDefault="003519F5" w:rsidP="003519F5">
      <w:pPr>
        <w:spacing w:after="0"/>
        <w:rPr>
          <w:sz w:val="24"/>
          <w:szCs w:val="24"/>
        </w:rPr>
      </w:pPr>
      <w:r w:rsidRPr="003519F5">
        <w:rPr>
          <w:b/>
          <w:sz w:val="24"/>
          <w:szCs w:val="24"/>
        </w:rPr>
        <w:t>Datum prikken</w:t>
      </w:r>
      <w:r w:rsidRPr="003519F5">
        <w:rPr>
          <w:sz w:val="24"/>
          <w:szCs w:val="24"/>
        </w:rPr>
        <w:t xml:space="preserve">: vrijdag </w:t>
      </w:r>
      <w:r w:rsidR="0092543C">
        <w:rPr>
          <w:sz w:val="24"/>
          <w:szCs w:val="24"/>
        </w:rPr>
        <w:t>18 mei</w:t>
      </w:r>
      <w:r w:rsidRPr="003519F5">
        <w:rPr>
          <w:sz w:val="24"/>
          <w:szCs w:val="24"/>
        </w:rPr>
        <w:t xml:space="preserve"> 2018?</w:t>
      </w:r>
    </w:p>
    <w:p w:rsidR="0092543C" w:rsidRDefault="0092543C" w:rsidP="003519F5">
      <w:pPr>
        <w:spacing w:after="0"/>
        <w:rPr>
          <w:rFonts w:cs="Calibri-Bold"/>
          <w:b/>
          <w:bCs/>
          <w:sz w:val="24"/>
          <w:szCs w:val="24"/>
        </w:rPr>
      </w:pPr>
    </w:p>
    <w:p w:rsidR="00845E8B" w:rsidRPr="003519F5" w:rsidRDefault="0092543C" w:rsidP="003519F5">
      <w:pPr>
        <w:spacing w:after="0"/>
        <w:rPr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16.15 : </w:t>
      </w:r>
      <w:r w:rsidR="003B1CC7" w:rsidRPr="003519F5">
        <w:rPr>
          <w:rFonts w:cs="Calibri-Bold"/>
          <w:b/>
          <w:bCs/>
          <w:sz w:val="24"/>
          <w:szCs w:val="24"/>
        </w:rPr>
        <w:t>Afsluiting van bijeenkomst en borrel</w:t>
      </w:r>
    </w:p>
    <w:sectPr w:rsidR="00845E8B" w:rsidRPr="003519F5" w:rsidSect="0092543C">
      <w:pgSz w:w="11906" w:h="16838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BB4"/>
    <w:multiLevelType w:val="hybridMultilevel"/>
    <w:tmpl w:val="EE18B442"/>
    <w:lvl w:ilvl="0" w:tplc="7170759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B1CC7"/>
    <w:rsid w:val="000B4B7B"/>
    <w:rsid w:val="00283FCB"/>
    <w:rsid w:val="003519F5"/>
    <w:rsid w:val="003B1CC7"/>
    <w:rsid w:val="004A69A8"/>
    <w:rsid w:val="00781DC8"/>
    <w:rsid w:val="00845E8B"/>
    <w:rsid w:val="0092543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1DC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unhideWhenUsed/>
    <w:rsid w:val="003B1CC7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4A6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stokkom@gmail.com" TargetMode="External"/><Relationship Id="rId6" Type="http://schemas.openxmlformats.org/officeDocument/2006/relationships/hyperlink" Target="http://www.denieuwsteschool.n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2</cp:revision>
  <dcterms:created xsi:type="dcterms:W3CDTF">2018-01-14T18:05:00Z</dcterms:created>
  <dcterms:modified xsi:type="dcterms:W3CDTF">2018-01-14T18:05:00Z</dcterms:modified>
</cp:coreProperties>
</file>