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8B" w:rsidRPr="000D3CE6" w:rsidRDefault="00CD6418" w:rsidP="00BD7C4D">
      <w:pPr>
        <w:spacing w:after="0"/>
        <w:rPr>
          <w:b/>
          <w:sz w:val="32"/>
          <w:szCs w:val="32"/>
          <w:u w:val="single"/>
        </w:rPr>
      </w:pPr>
      <w:r w:rsidRPr="000D3CE6">
        <w:rPr>
          <w:b/>
          <w:sz w:val="32"/>
          <w:szCs w:val="32"/>
          <w:u w:val="single"/>
        </w:rPr>
        <w:t>Agendapunten middag</w:t>
      </w:r>
    </w:p>
    <w:p w:rsidR="00CD6418" w:rsidRDefault="000D3CE6" w:rsidP="00BD7C4D">
      <w:pPr>
        <w:spacing w:after="0"/>
      </w:pPr>
      <w:r>
        <w:t xml:space="preserve">(Zanne) </w:t>
      </w:r>
      <w:r w:rsidR="00CD6418">
        <w:t>Lopende zaken- gezamenlijk:</w:t>
      </w:r>
    </w:p>
    <w:p w:rsidR="00BD7C4D" w:rsidRDefault="00BD7C4D" w:rsidP="00BD7C4D">
      <w:pPr>
        <w:spacing w:after="0"/>
      </w:pPr>
    </w:p>
    <w:p w:rsidR="00CD6418" w:rsidRPr="000D3CE6" w:rsidRDefault="00C25BBF" w:rsidP="00BD7C4D">
      <w:pPr>
        <w:pStyle w:val="Lijstalinea"/>
        <w:numPr>
          <w:ilvl w:val="0"/>
          <w:numId w:val="4"/>
        </w:numPr>
        <w:spacing w:after="0"/>
        <w:rPr>
          <w:b/>
          <w:sz w:val="24"/>
          <w:szCs w:val="24"/>
        </w:rPr>
      </w:pPr>
      <w:r w:rsidRPr="000D3CE6">
        <w:rPr>
          <w:b/>
          <w:sz w:val="24"/>
          <w:szCs w:val="24"/>
        </w:rPr>
        <w:t>Wie zijn we? Ambitie, missie, visie.</w:t>
      </w:r>
    </w:p>
    <w:p w:rsidR="00C25BBF" w:rsidRPr="00C25BBF" w:rsidRDefault="00C25BBF" w:rsidP="00BD7C4D">
      <w:pPr>
        <w:spacing w:after="0"/>
        <w:rPr>
          <w:i/>
        </w:rPr>
      </w:pPr>
      <w:r w:rsidRPr="00C25BBF">
        <w:rPr>
          <w:i/>
        </w:rPr>
        <w:t xml:space="preserve">De RT is een overleg van grote waarde. Tweemaal per jaar komen we allemaal bij elkaar bij een wisselende academie die als gastheer ons ontvangt om kennis en ervaring uit te wisselen. Er worden vragen gesteld en vragen gebracht (vanuit het werkveld en organisaties), vragen beantwoord en oplossingen geformuleerd. Aan een ronde tafel heeft iedereen inspraak en brengt iedereen zijn ervaringen en onzekerheden mee. Tijdens elke bijeenkomst is er een algemeen deel waarin de lopende zaken aan de orde komen en een specifiek, thematisch deel die door de gastacademie wordt ingevuld. De thema’s en onderwerpen van gesprek gaan over zaken die ons binden, waar wij over spreken en discussiëren. Tweemaal per jaar inspireren en stimuleren we elkaar. Ik hoop dat deze uitwisseling frequenter plaats kan vinden met de vernieuwde blog. Ik hoop dat jullie de contacten die gelegd worden gebruiken buiten de bijeenkomsten als dat wenselijk is om specifieke onderwerpen verder uit te diepen. Om bij elkaar langs te gaan en mee te kijken op uitnodiging bij bijvoorbeeld toelatingsdagen, zoals Bart, Magda, Nieke en ik een dag mee hebben gelopen met Karien bij beoordelingen op de Rietveld. </w:t>
      </w:r>
    </w:p>
    <w:p w:rsidR="00C25BBF" w:rsidRPr="00C25BBF" w:rsidRDefault="00C25BBF" w:rsidP="00BD7C4D">
      <w:pPr>
        <w:spacing w:after="0"/>
        <w:rPr>
          <w:i/>
        </w:rPr>
      </w:pPr>
      <w:r w:rsidRPr="00C25BBF">
        <w:rPr>
          <w:i/>
        </w:rPr>
        <w:t xml:space="preserve">Door elke bijeenkomst te wisselen van academie maken we kennis met elkaar. Het thema is afhankelijk van de voorgaande editie, de lopende vragen/onderwerpen en de input van de gastacademie. We leren van elkaar, doen ideeën op, helpen elkaar en nemen naar én na elke bijeenkomst iets mee in kennis, contact en ervaring voor onze eigen praktijk, functie, rol en werkzaamheden. Maar ook om door te geven aan onze eigen achterban. </w:t>
      </w:r>
    </w:p>
    <w:p w:rsidR="00C25BBF" w:rsidRDefault="00C25BBF" w:rsidP="00BD7C4D">
      <w:pPr>
        <w:spacing w:after="0"/>
        <w:rPr>
          <w:i/>
        </w:rPr>
      </w:pPr>
      <w:r w:rsidRPr="00C25BBF">
        <w:rPr>
          <w:i/>
        </w:rPr>
        <w:t>De RT is een waardevolle plek voor elkaar en een waardevolle partner voor diverse overleggen (zoals het OBK, KUO, KVDO en SacKUO).</w:t>
      </w:r>
    </w:p>
    <w:p w:rsidR="000B529E" w:rsidRDefault="000B529E" w:rsidP="00BD7C4D">
      <w:pPr>
        <w:spacing w:after="0"/>
        <w:rPr>
          <w:i/>
        </w:rPr>
      </w:pPr>
      <w:r>
        <w:rPr>
          <w:i/>
        </w:rPr>
        <w:t xml:space="preserve">De RT is een Landelijk Ronde Tafel Gesprek over voortrajecten en instroom in beeldende kunst- en vormgevingsonderwijs. Als coördinatoren van vooropleidingen zitten wij samen aan tafel, aangevuld met partijen/instanties/individuen die met ons werkveld (of het thema van de bijeenkomst) te maken hebben. </w:t>
      </w:r>
      <w:r w:rsidR="00966069">
        <w:rPr>
          <w:i/>
        </w:rPr>
        <w:t>Het thema van de bijeenkomst komt voort uit de voorgaande bijeenkomst, de behoefte van de deelnemers en de actualiteit .</w:t>
      </w:r>
      <w:r>
        <w:rPr>
          <w:i/>
        </w:rPr>
        <w:t>Als vooropleiding bevind je je in de positie tussen VO-onderwijs/ Mbo en het Hbo. Ons doel is omschreven in de interne en externe ambities</w:t>
      </w:r>
      <w:r w:rsidR="00966069">
        <w:rPr>
          <w:i/>
        </w:rPr>
        <w:t xml:space="preserve">. Onze agenda bestaat uit onderwerpen waar wij allemaal mee te maken hebben in onze rol als voortraject, als verbinding tussen VO/Mbo en Hbo. Wij komen samen om onze positie, functie en taken te verduidelijken, verbeteren, bespreken in de huidige omstandigheden. Van welke kanten worden we bevraagd? Wat wordt er van ons verwacht, kunnen we hieraan voldoen, wat is hiervoor nodig en kunnen we elkaar helpen? Door te verbinden bereik je meer, door te overleggen weet je meer. Samen kom je verder. Samen kan je een grotere rol van betekenis spelen en weten de grote organisaties/overleggen (zoals het OBK) </w:t>
      </w:r>
      <w:r w:rsidR="00802FB1">
        <w:rPr>
          <w:i/>
        </w:rPr>
        <w:t xml:space="preserve">ons te vinden waardoor er communicatie, een gesprek, een dialoog is. </w:t>
      </w:r>
    </w:p>
    <w:p w:rsidR="00BD7C4D" w:rsidRDefault="00BD7C4D" w:rsidP="00BD7C4D">
      <w:pPr>
        <w:spacing w:after="0"/>
      </w:pPr>
    </w:p>
    <w:p w:rsidR="00C25BBF" w:rsidRDefault="00C25BBF" w:rsidP="00BD7C4D">
      <w:pPr>
        <w:pStyle w:val="Lijstalinea"/>
        <w:numPr>
          <w:ilvl w:val="0"/>
          <w:numId w:val="4"/>
        </w:numPr>
        <w:spacing w:after="0"/>
        <w:rPr>
          <w:b/>
          <w:sz w:val="24"/>
          <w:szCs w:val="24"/>
        </w:rPr>
      </w:pPr>
      <w:r w:rsidRPr="000D3CE6">
        <w:rPr>
          <w:b/>
          <w:sz w:val="24"/>
          <w:szCs w:val="24"/>
        </w:rPr>
        <w:t>Notulen  RT 10 Enschede</w:t>
      </w:r>
    </w:p>
    <w:p w:rsidR="00BD7C4D" w:rsidRPr="000D3CE6" w:rsidRDefault="00BD7C4D" w:rsidP="00BD7C4D">
      <w:pPr>
        <w:pStyle w:val="Lijstalinea"/>
        <w:spacing w:after="0"/>
        <w:rPr>
          <w:b/>
          <w:sz w:val="24"/>
          <w:szCs w:val="24"/>
        </w:rPr>
      </w:pPr>
    </w:p>
    <w:p w:rsidR="00C25BBF" w:rsidRPr="00BD7C4D" w:rsidRDefault="00C25BBF" w:rsidP="00BD7C4D">
      <w:pPr>
        <w:pStyle w:val="Lijstalinea"/>
        <w:numPr>
          <w:ilvl w:val="0"/>
          <w:numId w:val="4"/>
        </w:numPr>
        <w:spacing w:after="0"/>
        <w:rPr>
          <w:b/>
          <w:sz w:val="24"/>
          <w:szCs w:val="24"/>
        </w:rPr>
      </w:pPr>
      <w:r w:rsidRPr="000D3CE6">
        <w:rPr>
          <w:b/>
          <w:sz w:val="24"/>
          <w:szCs w:val="24"/>
        </w:rPr>
        <w:t>Actiepunten en aanvullingen.</w:t>
      </w:r>
    </w:p>
    <w:p w:rsidR="00C25BBF" w:rsidRPr="00C25BBF" w:rsidRDefault="00C25BBF" w:rsidP="00BD7C4D">
      <w:pPr>
        <w:pStyle w:val="Lijstalinea"/>
        <w:numPr>
          <w:ilvl w:val="0"/>
          <w:numId w:val="2"/>
        </w:numPr>
        <w:spacing w:after="0" w:line="240" w:lineRule="auto"/>
        <w:rPr>
          <w:color w:val="C00000"/>
        </w:rPr>
      </w:pPr>
      <w:r w:rsidRPr="00C25BBF">
        <w:rPr>
          <w:color w:val="C00000"/>
        </w:rPr>
        <w:t>Vooropleidingen samengevat aanvullen/ aanpassen/ invullen voor jouw academie. Ik heb zoals afgesproken twee nieuwe kolommen toegevoegd: “kosten” en “aantal docenten”.</w:t>
      </w:r>
    </w:p>
    <w:p w:rsidR="00C25BBF" w:rsidRPr="00C25BBF" w:rsidRDefault="00C25BBF" w:rsidP="00BD7C4D">
      <w:pPr>
        <w:pStyle w:val="Lijstalinea"/>
        <w:numPr>
          <w:ilvl w:val="0"/>
          <w:numId w:val="2"/>
        </w:numPr>
        <w:spacing w:after="0" w:line="240" w:lineRule="auto"/>
        <w:rPr>
          <w:color w:val="C00000"/>
        </w:rPr>
      </w:pPr>
      <w:r w:rsidRPr="00C25BBF">
        <w:rPr>
          <w:color w:val="C00000"/>
        </w:rPr>
        <w:t>Input voor een onderwerp waar je in klein groepsverband over zou willen spreken. Bijvoorbeeld “aansluiting Mbo-Hbo”, “toelatingen” of “beoordelen”.</w:t>
      </w:r>
    </w:p>
    <w:p w:rsidR="00C25BBF" w:rsidRPr="00C25BBF" w:rsidRDefault="00C25BBF" w:rsidP="00BD7C4D">
      <w:pPr>
        <w:pStyle w:val="Lijstalinea"/>
        <w:numPr>
          <w:ilvl w:val="0"/>
          <w:numId w:val="2"/>
        </w:numPr>
        <w:spacing w:after="0" w:line="240" w:lineRule="auto"/>
        <w:rPr>
          <w:color w:val="C00000"/>
        </w:rPr>
      </w:pPr>
      <w:r w:rsidRPr="00C25BBF">
        <w:rPr>
          <w:color w:val="C00000"/>
        </w:rPr>
        <w:t>vraag na bij jouw academie hoeveel bachelorstudenten een vooropleiding hebben gedaan.</w:t>
      </w:r>
    </w:p>
    <w:p w:rsidR="00C25BBF" w:rsidRDefault="00C25BBF" w:rsidP="00BD7C4D">
      <w:pPr>
        <w:pStyle w:val="Lijstalinea"/>
        <w:numPr>
          <w:ilvl w:val="0"/>
          <w:numId w:val="2"/>
        </w:numPr>
        <w:spacing w:after="0" w:line="240" w:lineRule="auto"/>
        <w:rPr>
          <w:color w:val="C00000"/>
        </w:rPr>
      </w:pPr>
      <w:r w:rsidRPr="00C25BBF">
        <w:rPr>
          <w:color w:val="C00000"/>
        </w:rPr>
        <w:t>Bekijk de blog, log in en zie wat erop staat. Vul aan met reacties en documenten als je dat wilt.</w:t>
      </w:r>
    </w:p>
    <w:p w:rsidR="00C25BBF" w:rsidRPr="00BD7C4D" w:rsidRDefault="00C25BBF" w:rsidP="00BD7C4D">
      <w:pPr>
        <w:spacing w:after="0" w:line="240" w:lineRule="auto"/>
        <w:ind w:left="360"/>
        <w:rPr>
          <w:color w:val="C00000"/>
        </w:rPr>
      </w:pPr>
    </w:p>
    <w:p w:rsidR="00C25BBF" w:rsidRDefault="00C25BBF" w:rsidP="00BD7C4D">
      <w:pPr>
        <w:pStyle w:val="Lijstalinea"/>
        <w:numPr>
          <w:ilvl w:val="0"/>
          <w:numId w:val="4"/>
        </w:numPr>
        <w:spacing w:after="0"/>
        <w:rPr>
          <w:b/>
          <w:sz w:val="24"/>
          <w:szCs w:val="24"/>
        </w:rPr>
      </w:pPr>
      <w:r w:rsidRPr="000D3CE6">
        <w:rPr>
          <w:b/>
          <w:sz w:val="24"/>
          <w:szCs w:val="24"/>
        </w:rPr>
        <w:t>Update werkgroep Talentontwikkeling, OBK, curriculum.nu ….</w:t>
      </w:r>
    </w:p>
    <w:p w:rsidR="00BD7C4D" w:rsidRPr="000D3CE6" w:rsidRDefault="00BD7C4D" w:rsidP="00BD7C4D">
      <w:pPr>
        <w:pStyle w:val="Lijstalinea"/>
        <w:spacing w:after="0"/>
        <w:rPr>
          <w:b/>
          <w:sz w:val="24"/>
          <w:szCs w:val="24"/>
        </w:rPr>
      </w:pPr>
    </w:p>
    <w:p w:rsidR="00C25BBF" w:rsidRPr="000D3CE6" w:rsidRDefault="00C25BBF" w:rsidP="00BD7C4D">
      <w:pPr>
        <w:pStyle w:val="Lijstalinea"/>
        <w:numPr>
          <w:ilvl w:val="0"/>
          <w:numId w:val="4"/>
        </w:numPr>
        <w:spacing w:after="0"/>
        <w:rPr>
          <w:b/>
          <w:sz w:val="24"/>
          <w:szCs w:val="24"/>
        </w:rPr>
      </w:pPr>
      <w:r w:rsidRPr="000D3CE6">
        <w:rPr>
          <w:b/>
          <w:sz w:val="24"/>
          <w:szCs w:val="24"/>
        </w:rPr>
        <w:t xml:space="preserve">BLOG </w:t>
      </w:r>
      <w:hyperlink r:id="rId5" w:history="1">
        <w:r w:rsidRPr="000D3CE6">
          <w:rPr>
            <w:rStyle w:val="Hyperlink"/>
            <w:b/>
            <w:color w:val="auto"/>
            <w:sz w:val="24"/>
            <w:szCs w:val="24"/>
          </w:rPr>
          <w:t>www.ronde-tafel.org</w:t>
        </w:r>
      </w:hyperlink>
      <w:r w:rsidRPr="000D3CE6">
        <w:rPr>
          <w:b/>
          <w:sz w:val="24"/>
          <w:szCs w:val="24"/>
        </w:rPr>
        <w:t xml:space="preserve"> : Er staan op:</w:t>
      </w:r>
    </w:p>
    <w:p w:rsidR="00C25BBF" w:rsidRPr="00013ADD" w:rsidRDefault="00C25BBF" w:rsidP="00BD7C4D">
      <w:pPr>
        <w:pStyle w:val="Lijstalinea"/>
        <w:numPr>
          <w:ilvl w:val="0"/>
          <w:numId w:val="5"/>
        </w:numPr>
        <w:spacing w:after="0" w:line="240" w:lineRule="auto"/>
        <w:rPr>
          <w:b/>
          <w:color w:val="FF0000"/>
        </w:rPr>
      </w:pPr>
      <w:r w:rsidRPr="00013ADD">
        <w:rPr>
          <w:b/>
          <w:color w:val="FF0000"/>
        </w:rPr>
        <w:t>AMBITIES EN INFORMATIE</w:t>
      </w:r>
    </w:p>
    <w:p w:rsidR="00C25BBF" w:rsidRPr="00013ADD" w:rsidRDefault="00C25BBF" w:rsidP="00BD7C4D">
      <w:pPr>
        <w:pStyle w:val="Lijstalinea"/>
        <w:numPr>
          <w:ilvl w:val="0"/>
          <w:numId w:val="5"/>
        </w:numPr>
        <w:spacing w:after="0" w:line="240" w:lineRule="auto"/>
        <w:rPr>
          <w:b/>
          <w:color w:val="FF0000"/>
        </w:rPr>
      </w:pPr>
      <w:r w:rsidRPr="00013ADD">
        <w:rPr>
          <w:b/>
          <w:color w:val="FF0000"/>
        </w:rPr>
        <w:t>RT EDITIES</w:t>
      </w:r>
    </w:p>
    <w:p w:rsidR="00C25BBF" w:rsidRPr="00013ADD" w:rsidRDefault="00C25BBF" w:rsidP="00BD7C4D">
      <w:pPr>
        <w:pStyle w:val="Lijstalinea"/>
        <w:numPr>
          <w:ilvl w:val="0"/>
          <w:numId w:val="5"/>
        </w:numPr>
        <w:spacing w:after="0" w:line="240" w:lineRule="auto"/>
        <w:rPr>
          <w:b/>
          <w:color w:val="FF0000"/>
        </w:rPr>
      </w:pPr>
      <w:r w:rsidRPr="00013ADD">
        <w:rPr>
          <w:b/>
          <w:color w:val="FF0000"/>
        </w:rPr>
        <w:t>RT NOTULEN</w:t>
      </w:r>
    </w:p>
    <w:p w:rsidR="00C25BBF" w:rsidRPr="00013ADD" w:rsidRDefault="00C25BBF" w:rsidP="00BD7C4D">
      <w:pPr>
        <w:pStyle w:val="Lijstalinea"/>
        <w:numPr>
          <w:ilvl w:val="0"/>
          <w:numId w:val="5"/>
        </w:numPr>
        <w:spacing w:after="0" w:line="240" w:lineRule="auto"/>
        <w:rPr>
          <w:b/>
          <w:color w:val="FF0000"/>
        </w:rPr>
      </w:pPr>
      <w:r w:rsidRPr="00013ADD">
        <w:rPr>
          <w:b/>
          <w:color w:val="FF0000"/>
        </w:rPr>
        <w:t>FOTO’S/FILM</w:t>
      </w:r>
    </w:p>
    <w:p w:rsidR="00C25BBF" w:rsidRPr="00013ADD" w:rsidRDefault="00C25BBF" w:rsidP="00BD7C4D">
      <w:pPr>
        <w:pStyle w:val="Lijstalinea"/>
        <w:numPr>
          <w:ilvl w:val="0"/>
          <w:numId w:val="5"/>
        </w:numPr>
        <w:spacing w:after="0" w:line="240" w:lineRule="auto"/>
        <w:rPr>
          <w:b/>
          <w:color w:val="FF0000"/>
        </w:rPr>
      </w:pPr>
      <w:r w:rsidRPr="00013ADD">
        <w:rPr>
          <w:b/>
          <w:color w:val="FF0000"/>
        </w:rPr>
        <w:t>LINKS</w:t>
      </w:r>
      <w:r w:rsidRPr="00013ADD">
        <w:rPr>
          <w:b/>
          <w:color w:val="FF0000"/>
        </w:rPr>
        <w:tab/>
      </w:r>
      <w:r w:rsidR="00802FB1">
        <w:rPr>
          <w:b/>
          <w:color w:val="FF0000"/>
        </w:rPr>
        <w:t>(websites alle academies)</w:t>
      </w:r>
    </w:p>
    <w:p w:rsidR="00C25BBF" w:rsidRDefault="00C25BBF" w:rsidP="00BD7C4D">
      <w:pPr>
        <w:spacing w:after="0"/>
      </w:pPr>
      <w:r w:rsidRPr="00C25BBF">
        <w:rPr>
          <w:u w:val="single"/>
        </w:rPr>
        <w:t>Na inloggen is er meer zichtbaar</w:t>
      </w:r>
      <w:r>
        <w:t>:</w:t>
      </w:r>
    </w:p>
    <w:p w:rsidR="00C25BBF" w:rsidRPr="00C25BBF" w:rsidRDefault="00C25BBF" w:rsidP="00BD7C4D">
      <w:pPr>
        <w:spacing w:after="0"/>
      </w:pPr>
      <w:r w:rsidRPr="00C25BBF">
        <w:rPr>
          <w:b/>
          <w:color w:val="FF0000"/>
        </w:rPr>
        <w:t>De lijst met deelnemers en hun contactgegevens</w:t>
      </w:r>
      <w:r>
        <w:t xml:space="preserve">. Vanwege privacy kan deze niet geheel openbaar gemaakt worden. Op de homepage staan mijn contactgegevens voor als iemand meer informatie wenst. Maar het belangrijkste zijn </w:t>
      </w:r>
      <w:r w:rsidRPr="00C25BBF">
        <w:rPr>
          <w:b/>
          <w:color w:val="FF0000"/>
        </w:rPr>
        <w:t>de diverse documenten</w:t>
      </w:r>
      <w:r w:rsidRPr="00C25BBF">
        <w:rPr>
          <w:color w:val="FF0000"/>
        </w:rPr>
        <w:t xml:space="preserve"> </w:t>
      </w:r>
      <w:r>
        <w:t xml:space="preserve">die we hebben toegevoegd. Ik heb vele van deze documenten voorgelezen/ aangehaald op onze bijeenkomst in Enschede. </w:t>
      </w:r>
      <w:r w:rsidRPr="00C25BBF">
        <w:t>Hier op een rij wat je kan vinden:</w:t>
      </w:r>
    </w:p>
    <w:p w:rsidR="00C25BBF" w:rsidRPr="00013ADD" w:rsidRDefault="00C25BBF" w:rsidP="00BD7C4D">
      <w:pPr>
        <w:pStyle w:val="Lijstalinea"/>
        <w:numPr>
          <w:ilvl w:val="0"/>
          <w:numId w:val="5"/>
        </w:numPr>
        <w:spacing w:after="0" w:line="240" w:lineRule="auto"/>
        <w:rPr>
          <w:color w:val="C00000"/>
        </w:rPr>
      </w:pPr>
      <w:r w:rsidRPr="00013ADD">
        <w:rPr>
          <w:color w:val="C00000"/>
        </w:rPr>
        <w:t>de input van de werkgroep Talentontwikkeling va het OBK over de Life Long Learning</w:t>
      </w:r>
    </w:p>
    <w:p w:rsidR="00C25BBF" w:rsidRPr="00013ADD" w:rsidRDefault="00C25BBF" w:rsidP="00BD7C4D">
      <w:pPr>
        <w:pStyle w:val="Lijstalinea"/>
        <w:numPr>
          <w:ilvl w:val="0"/>
          <w:numId w:val="5"/>
        </w:numPr>
        <w:spacing w:after="0" w:line="240" w:lineRule="auto"/>
        <w:rPr>
          <w:color w:val="C00000"/>
        </w:rPr>
      </w:pPr>
      <w:r w:rsidRPr="00013ADD">
        <w:rPr>
          <w:color w:val="C00000"/>
        </w:rPr>
        <w:t>Mail van mij dd 16 januari 2017 vol nuttige links</w:t>
      </w:r>
    </w:p>
    <w:p w:rsidR="00C25BBF" w:rsidRPr="00013ADD" w:rsidRDefault="00C25BBF" w:rsidP="00BD7C4D">
      <w:pPr>
        <w:pStyle w:val="Lijstalinea"/>
        <w:numPr>
          <w:ilvl w:val="0"/>
          <w:numId w:val="5"/>
        </w:numPr>
        <w:spacing w:after="0" w:line="240" w:lineRule="auto"/>
        <w:rPr>
          <w:color w:val="C00000"/>
        </w:rPr>
      </w:pPr>
      <w:r w:rsidRPr="00013ADD">
        <w:rPr>
          <w:color w:val="C00000"/>
        </w:rPr>
        <w:t>Speech van Thom de Graaf (voorzitter VH) op het Hbo-jaarcongres 2017. Hierin noemt hij het belang van de kunstvakken.</w:t>
      </w:r>
    </w:p>
    <w:p w:rsidR="00C25BBF" w:rsidRPr="00013ADD" w:rsidRDefault="00C25BBF" w:rsidP="00BD7C4D">
      <w:pPr>
        <w:pStyle w:val="Lijstalinea"/>
        <w:numPr>
          <w:ilvl w:val="0"/>
          <w:numId w:val="5"/>
        </w:numPr>
        <w:spacing w:after="0" w:line="240" w:lineRule="auto"/>
        <w:rPr>
          <w:color w:val="C00000"/>
        </w:rPr>
      </w:pPr>
      <w:r w:rsidRPr="00013ADD">
        <w:rPr>
          <w:color w:val="C00000"/>
        </w:rPr>
        <w:t>Baankansen en salaris Hbo afgestudeerden</w:t>
      </w:r>
    </w:p>
    <w:p w:rsidR="00C25BBF" w:rsidRPr="00013ADD" w:rsidRDefault="00C25BBF" w:rsidP="00BD7C4D">
      <w:pPr>
        <w:pStyle w:val="Lijstalinea"/>
        <w:numPr>
          <w:ilvl w:val="0"/>
          <w:numId w:val="5"/>
        </w:numPr>
        <w:spacing w:after="0" w:line="240" w:lineRule="auto"/>
        <w:rPr>
          <w:color w:val="C00000"/>
        </w:rPr>
      </w:pPr>
      <w:r w:rsidRPr="00013ADD">
        <w:rPr>
          <w:color w:val="C00000"/>
        </w:rPr>
        <w:t>Links naar de factsheet over baankansen en salaris</w:t>
      </w:r>
    </w:p>
    <w:p w:rsidR="00C25BBF" w:rsidRPr="00013ADD" w:rsidRDefault="00C25BBF" w:rsidP="00BD7C4D">
      <w:pPr>
        <w:pStyle w:val="Lijstalinea"/>
        <w:numPr>
          <w:ilvl w:val="0"/>
          <w:numId w:val="5"/>
        </w:numPr>
        <w:spacing w:after="0" w:line="240" w:lineRule="auto"/>
        <w:rPr>
          <w:color w:val="C00000"/>
        </w:rPr>
      </w:pPr>
      <w:r w:rsidRPr="00013ADD">
        <w:rPr>
          <w:color w:val="C00000"/>
        </w:rPr>
        <w:t>de Powerpoint presentatie van werkgroep Talentontwikkeling over LLL</w:t>
      </w:r>
    </w:p>
    <w:p w:rsidR="00C25BBF" w:rsidRPr="00013ADD" w:rsidRDefault="00C25BBF" w:rsidP="00BD7C4D">
      <w:pPr>
        <w:pStyle w:val="Lijstalinea"/>
        <w:numPr>
          <w:ilvl w:val="0"/>
          <w:numId w:val="5"/>
        </w:numPr>
        <w:spacing w:after="0" w:line="240" w:lineRule="auto"/>
        <w:rPr>
          <w:color w:val="C00000"/>
        </w:rPr>
      </w:pPr>
      <w:r w:rsidRPr="00013ADD">
        <w:rPr>
          <w:color w:val="C00000"/>
        </w:rPr>
        <w:t>Factsheet van KUO</w:t>
      </w:r>
    </w:p>
    <w:p w:rsidR="00C25BBF" w:rsidRPr="00013ADD" w:rsidRDefault="00C25BBF" w:rsidP="00BD7C4D">
      <w:pPr>
        <w:pStyle w:val="Lijstalinea"/>
        <w:numPr>
          <w:ilvl w:val="0"/>
          <w:numId w:val="5"/>
        </w:numPr>
        <w:spacing w:after="0" w:line="240" w:lineRule="auto"/>
        <w:rPr>
          <w:color w:val="C00000"/>
        </w:rPr>
      </w:pPr>
      <w:r w:rsidRPr="00013ADD">
        <w:rPr>
          <w:color w:val="C00000"/>
        </w:rPr>
        <w:t>Reactie van Jeroen Chabot (directeur WdKA) op de plannen van CU en VVD voor de verkiezingen (20 februari 2017)</w:t>
      </w:r>
    </w:p>
    <w:p w:rsidR="00C25BBF" w:rsidRPr="00013ADD" w:rsidRDefault="00C25BBF" w:rsidP="00BD7C4D">
      <w:pPr>
        <w:pStyle w:val="Lijstalinea"/>
        <w:numPr>
          <w:ilvl w:val="0"/>
          <w:numId w:val="5"/>
        </w:numPr>
        <w:spacing w:after="0" w:line="240" w:lineRule="auto"/>
        <w:rPr>
          <w:color w:val="C00000"/>
        </w:rPr>
      </w:pPr>
      <w:r w:rsidRPr="00013ADD">
        <w:rPr>
          <w:color w:val="C00000"/>
        </w:rPr>
        <w:t>Persbericht van de VH (Vereniging Hogescholen) in reactie op de plannen van de verkiezingen</w:t>
      </w:r>
    </w:p>
    <w:p w:rsidR="00C25BBF" w:rsidRPr="00013ADD" w:rsidRDefault="00C25BBF" w:rsidP="00BD7C4D">
      <w:pPr>
        <w:pStyle w:val="Lijstalinea"/>
        <w:numPr>
          <w:ilvl w:val="0"/>
          <w:numId w:val="5"/>
        </w:numPr>
        <w:spacing w:after="0" w:line="240" w:lineRule="auto"/>
        <w:rPr>
          <w:color w:val="C00000"/>
        </w:rPr>
      </w:pPr>
      <w:r w:rsidRPr="00013ADD">
        <w:rPr>
          <w:color w:val="C00000"/>
        </w:rPr>
        <w:t>Nieuwsbrief over het nieuwe CKV (via Digischool)</w:t>
      </w:r>
    </w:p>
    <w:p w:rsidR="00C25BBF" w:rsidRPr="00013ADD" w:rsidRDefault="00C25BBF" w:rsidP="00BD7C4D">
      <w:pPr>
        <w:pStyle w:val="Lijstalinea"/>
        <w:numPr>
          <w:ilvl w:val="0"/>
          <w:numId w:val="5"/>
        </w:numPr>
        <w:spacing w:after="0" w:line="240" w:lineRule="auto"/>
        <w:rPr>
          <w:color w:val="C00000"/>
        </w:rPr>
      </w:pPr>
      <w:r w:rsidRPr="00013ADD">
        <w:rPr>
          <w:color w:val="C00000"/>
        </w:rPr>
        <w:t>Uitleg va Zanne over de organisaties en afkortingen OBK, KVDO, VH en SacKUO</w:t>
      </w:r>
    </w:p>
    <w:p w:rsidR="00C25BBF" w:rsidRPr="00013ADD" w:rsidRDefault="00C25BBF" w:rsidP="00BD7C4D">
      <w:pPr>
        <w:pStyle w:val="Lijstalinea"/>
        <w:numPr>
          <w:ilvl w:val="0"/>
          <w:numId w:val="5"/>
        </w:numPr>
        <w:spacing w:after="0" w:line="240" w:lineRule="auto"/>
        <w:rPr>
          <w:color w:val="C00000"/>
        </w:rPr>
      </w:pPr>
      <w:r w:rsidRPr="00013ADD">
        <w:rPr>
          <w:color w:val="C00000"/>
        </w:rPr>
        <w:t>Het enquêteverslag “kiezen en delen” uit juni 2013 van de Taskforce Talentontwikkeling</w:t>
      </w:r>
    </w:p>
    <w:p w:rsidR="00C25BBF" w:rsidRPr="00013ADD" w:rsidRDefault="00C25BBF" w:rsidP="00BD7C4D">
      <w:pPr>
        <w:pStyle w:val="Lijstalinea"/>
        <w:numPr>
          <w:ilvl w:val="0"/>
          <w:numId w:val="5"/>
        </w:numPr>
        <w:spacing w:after="0" w:line="240" w:lineRule="auto"/>
        <w:rPr>
          <w:color w:val="C00000"/>
        </w:rPr>
      </w:pPr>
      <w:r w:rsidRPr="00013ADD">
        <w:rPr>
          <w:color w:val="C00000"/>
        </w:rPr>
        <w:t>Advies Talentontwikkeling Sac Kuo van 24 januari 2014</w:t>
      </w:r>
    </w:p>
    <w:p w:rsidR="00C25BBF" w:rsidRDefault="00C25BBF" w:rsidP="00BD7C4D">
      <w:pPr>
        <w:pStyle w:val="Lijstalinea"/>
        <w:numPr>
          <w:ilvl w:val="0"/>
          <w:numId w:val="5"/>
        </w:numPr>
        <w:spacing w:after="0" w:line="240" w:lineRule="auto"/>
        <w:rPr>
          <w:color w:val="C00000"/>
        </w:rPr>
      </w:pPr>
      <w:r w:rsidRPr="00013ADD">
        <w:rPr>
          <w:color w:val="C00000"/>
        </w:rPr>
        <w:t>De KUO Next agenda 2016-2020</w:t>
      </w:r>
    </w:p>
    <w:p w:rsidR="00802FB1" w:rsidRPr="00802FB1" w:rsidRDefault="00802FB1" w:rsidP="00802FB1">
      <w:pPr>
        <w:spacing w:after="0" w:line="240" w:lineRule="auto"/>
        <w:rPr>
          <w:b/>
          <w:color w:val="C00000"/>
          <w:u w:val="single"/>
        </w:rPr>
      </w:pPr>
      <w:r w:rsidRPr="00802FB1">
        <w:rPr>
          <w:b/>
          <w:color w:val="C00000"/>
          <w:u w:val="single"/>
        </w:rPr>
        <w:t>Nuttige Links</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Nick Bostrom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Paul Verhaeghe over autoriteit versus macht: </w:t>
      </w:r>
    </w:p>
    <w:p w:rsidR="00802FB1" w:rsidRPr="00802FB1" w:rsidRDefault="00802FB1" w:rsidP="00802FB1">
      <w:pPr>
        <w:pStyle w:val="Lijstalinea"/>
        <w:numPr>
          <w:ilvl w:val="0"/>
          <w:numId w:val="5"/>
        </w:numPr>
        <w:spacing w:after="0" w:line="240" w:lineRule="auto"/>
        <w:rPr>
          <w:color w:val="C00000"/>
          <w:lang w:val="en-GB"/>
        </w:rPr>
      </w:pPr>
      <w:r w:rsidRPr="00802FB1">
        <w:rPr>
          <w:color w:val="C00000"/>
        </w:rPr>
        <w:t></w:t>
      </w:r>
      <w:r w:rsidRPr="00802FB1">
        <w:rPr>
          <w:color w:val="C00000"/>
          <w:lang w:val="en-GB"/>
        </w:rPr>
        <w:t xml:space="preserve"> Josephine Green over pyramids and pancakes: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Dan Pink over extrinsieke en intrinsieke motivatie: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Ken Robinson over onderwijs en creativiteit: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Helder artikel in NRC over Frederick Taylor: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Vereniging hogescholen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Vak community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Digischool </w:t>
      </w:r>
    </w:p>
    <w:p w:rsidR="00802FB1" w:rsidRPr="00802FB1" w:rsidRDefault="00802FB1" w:rsidP="00802FB1">
      <w:pPr>
        <w:pStyle w:val="Lijstalinea"/>
        <w:numPr>
          <w:ilvl w:val="0"/>
          <w:numId w:val="5"/>
        </w:numPr>
        <w:spacing w:after="0" w:line="240" w:lineRule="auto"/>
        <w:rPr>
          <w:color w:val="C00000"/>
        </w:rPr>
      </w:pPr>
      <w:r w:rsidRPr="00802FB1">
        <w:rPr>
          <w:color w:val="C00000"/>
        </w:rPr>
        <w:t xml:space="preserve"> Ons Onderwijs 2032 </w:t>
      </w:r>
    </w:p>
    <w:p w:rsidR="00802FB1" w:rsidRPr="00013ADD" w:rsidRDefault="00802FB1" w:rsidP="00802FB1">
      <w:pPr>
        <w:pStyle w:val="Lijstalinea"/>
        <w:numPr>
          <w:ilvl w:val="0"/>
          <w:numId w:val="5"/>
        </w:numPr>
        <w:spacing w:after="0" w:line="240" w:lineRule="auto"/>
        <w:rPr>
          <w:color w:val="C00000"/>
        </w:rPr>
      </w:pPr>
      <w:r w:rsidRPr="00802FB1">
        <w:rPr>
          <w:color w:val="C00000"/>
        </w:rPr>
        <w:t> OBK</w:t>
      </w:r>
    </w:p>
    <w:p w:rsidR="00C25BBF" w:rsidRDefault="00C25BBF" w:rsidP="00BD7C4D">
      <w:pPr>
        <w:spacing w:after="0"/>
      </w:pPr>
      <w:r>
        <w:t>Belangrijk aan dit hoofdstuk “documenten” is dat jullie dit zelf kunnen aanvullen. Als je interessante, informatieve, belangrijke documenten hebt om met de RT te delen dan kan je ze zelf uploaden.</w:t>
      </w:r>
    </w:p>
    <w:p w:rsidR="00C25BBF" w:rsidRDefault="00C25BBF" w:rsidP="00BD7C4D">
      <w:pPr>
        <w:spacing w:after="0"/>
      </w:pPr>
      <w:r>
        <w:t>Zo is er een prachtige online bron waar ontzettend veel informatie te vinden is. Neem de tijd om de notulen van afgelopen bijeenkomst door te lezen, maar ook alle andere documenten.</w:t>
      </w:r>
    </w:p>
    <w:p w:rsidR="00C25BBF" w:rsidRDefault="00C25BBF" w:rsidP="00BD7C4D">
      <w:pPr>
        <w:pStyle w:val="Lijstalinea"/>
        <w:spacing w:after="0"/>
      </w:pPr>
    </w:p>
    <w:p w:rsidR="00C25BBF" w:rsidRDefault="00C25BBF" w:rsidP="00BD7C4D">
      <w:pPr>
        <w:pStyle w:val="Lijstalinea"/>
        <w:spacing w:after="0"/>
      </w:pPr>
    </w:p>
    <w:p w:rsidR="00CD6418" w:rsidRPr="00355987" w:rsidRDefault="00CD6418" w:rsidP="00BD7C4D">
      <w:pPr>
        <w:spacing w:after="0"/>
        <w:rPr>
          <w:b/>
          <w:sz w:val="28"/>
          <w:szCs w:val="28"/>
          <w:u w:val="single"/>
        </w:rPr>
      </w:pPr>
      <w:r w:rsidRPr="00355987">
        <w:rPr>
          <w:b/>
          <w:sz w:val="28"/>
          <w:szCs w:val="28"/>
          <w:u w:val="single"/>
        </w:rPr>
        <w:t>Opsplitsing werkgroepen</w:t>
      </w:r>
      <w:r w:rsidR="00DC080C">
        <w:rPr>
          <w:b/>
          <w:sz w:val="28"/>
          <w:szCs w:val="28"/>
          <w:u w:val="single"/>
        </w:rPr>
        <w:t xml:space="preserve"> A, B, C of D:</w:t>
      </w:r>
      <w:r w:rsidR="00355987">
        <w:rPr>
          <w:b/>
          <w:sz w:val="28"/>
          <w:szCs w:val="28"/>
          <w:u w:val="single"/>
        </w:rPr>
        <w:t xml:space="preserve"> </w:t>
      </w:r>
    </w:p>
    <w:p w:rsidR="00CD6418" w:rsidRPr="00A34B5E" w:rsidRDefault="00CD6418" w:rsidP="00BD7C4D">
      <w:pPr>
        <w:pStyle w:val="Lijstalinea"/>
        <w:numPr>
          <w:ilvl w:val="0"/>
          <w:numId w:val="1"/>
        </w:numPr>
        <w:spacing w:after="0"/>
      </w:pPr>
      <w:r w:rsidRPr="00A34B5E">
        <w:rPr>
          <w:b/>
          <w:u w:val="single"/>
        </w:rPr>
        <w:t>Aansluiting Mbo-Hbo</w:t>
      </w:r>
      <w:r>
        <w:t xml:space="preserve"> </w:t>
      </w:r>
      <w:r w:rsidRPr="00355987">
        <w:rPr>
          <w:i/>
        </w:rPr>
        <w:t>(Rob)</w:t>
      </w:r>
    </w:p>
    <w:p w:rsidR="00A34B5E" w:rsidRPr="00A34B5E" w:rsidRDefault="00A34B5E" w:rsidP="00BD7C4D">
      <w:pPr>
        <w:pStyle w:val="Lijstalinea"/>
        <w:spacing w:after="0"/>
      </w:pPr>
      <w:r>
        <w:t xml:space="preserve">De ontwikkeling van keuzedelen aansluiting MBO-HBO. Rob is binnen AKV|St.Joost momenteel hard bezig met een aantal MBO’s afspraken te maken over lesmodules die MBO’rs bij hen binnen het HBO kunnen volgen. Dit gaat veel verder dan een wervingsactiviteit zoals bijvoorbeeld een meeloopdag en zij verzorgen daadwerkelijk binnen het HBO onderwijs voor studenten die nog in het MBO zitten. Het HBO kan dan dus ook de kosten die hiermee samenhangen doorbelasten naar de MBO-instelling die de module afneemt. Een vooropleidingsactiviteit; de mbo’r oriënteert zich en bouwt binnen de muren van de academie een portfolio op. </w:t>
      </w:r>
    </w:p>
    <w:p w:rsidR="00A34B5E" w:rsidRPr="00A34B5E" w:rsidRDefault="00A34B5E" w:rsidP="00BD7C4D">
      <w:pPr>
        <w:pStyle w:val="Lijstalinea"/>
        <w:spacing w:after="0"/>
      </w:pPr>
      <w:r>
        <w:t> Mbo’rs vormen een minderheid als het gaat om deelname aan onze reguliere vooropleiding op zaterdagen; hier zitten vooral havisten en vwo’rs. De keuzedelen vormen een mooie kans om ook deze groep een goede aanloop naar hun HBO-studie te bezorgen.</w:t>
      </w:r>
    </w:p>
    <w:p w:rsidR="00A34B5E" w:rsidRDefault="00A34B5E" w:rsidP="00BD7C4D">
      <w:pPr>
        <w:pStyle w:val="Lijstalinea"/>
        <w:spacing w:after="0"/>
      </w:pPr>
      <w:r w:rsidRPr="00A34B5E">
        <w:rPr>
          <w:b/>
        </w:rPr>
        <w:t> Zijn de collega’s in het land hier ook mee bezig?</w:t>
      </w:r>
      <w:r>
        <w:t xml:space="preserve"> Zo ja, hoever zijn ze er mee en welke afspraken maken zij met de MBOscholen? </w:t>
      </w:r>
    </w:p>
    <w:p w:rsidR="00A34B5E" w:rsidRPr="00A34B5E" w:rsidRDefault="00A34B5E" w:rsidP="00BD7C4D">
      <w:pPr>
        <w:pStyle w:val="Lijstalinea"/>
        <w:spacing w:after="0"/>
      </w:pPr>
      <w:r>
        <w:rPr>
          <w:b/>
        </w:rPr>
        <w:t>Wat zijn de ervaringen met aansluiting Mbo</w:t>
      </w:r>
      <w:r w:rsidRPr="00A34B5E">
        <w:rPr>
          <w:b/>
        </w:rPr>
        <w:t>-Hbo?</w:t>
      </w:r>
    </w:p>
    <w:p w:rsidR="00CD6418" w:rsidRDefault="00355987" w:rsidP="00BD7C4D">
      <w:pPr>
        <w:pStyle w:val="Lijstalinea"/>
        <w:numPr>
          <w:ilvl w:val="0"/>
          <w:numId w:val="1"/>
        </w:numPr>
        <w:spacing w:after="0"/>
      </w:pPr>
      <w:r w:rsidRPr="00A34B5E">
        <w:rPr>
          <w:b/>
          <w:u w:val="single"/>
        </w:rPr>
        <w:t>Buiten de academie-muren</w:t>
      </w:r>
      <w:r>
        <w:t xml:space="preserve">: </w:t>
      </w:r>
      <w:r w:rsidR="00CD6418">
        <w:t xml:space="preserve">Ambassadeurs inzetten in het VO-onderwijs. Wie? Waarvandaan? Hoe bereik je ze? Hoe onderhoud je contact? </w:t>
      </w:r>
      <w:r w:rsidR="00A34B5E">
        <w:t>Wat wordt er gedaan door vooropleidingen aan acties naar buiten toe en waar liggen onze verantwoordelijkheden, mogelijkheden, wensen en grenzen? Is een rondleiding voor alle decanen van VO uit jouw omgeving voor alle academies wenselijk, haalbaar en effectief?</w:t>
      </w:r>
    </w:p>
    <w:p w:rsidR="00802FB1" w:rsidRDefault="00802FB1" w:rsidP="00802FB1">
      <w:pPr>
        <w:pStyle w:val="Lijstalinea"/>
        <w:spacing w:after="0"/>
      </w:pPr>
      <w:r>
        <w:t>Hoe zijn de docentenopleidingen ingericht en weten de studenten die hier vanaf komen wat een kunstacademie is? Wie staan er in het VO-onderwijs en Mbo-onderwijs voor de klas?</w:t>
      </w:r>
    </w:p>
    <w:p w:rsidR="00CD6418" w:rsidRDefault="00355987" w:rsidP="00BD7C4D">
      <w:pPr>
        <w:pStyle w:val="Lijstalinea"/>
        <w:numPr>
          <w:ilvl w:val="0"/>
          <w:numId w:val="1"/>
        </w:numPr>
        <w:spacing w:after="0"/>
      </w:pPr>
      <w:r w:rsidRPr="00A34B5E">
        <w:rPr>
          <w:b/>
          <w:u w:val="single"/>
        </w:rPr>
        <w:t>Binnen de academie-muren:</w:t>
      </w:r>
      <w:r>
        <w:t xml:space="preserve"> </w:t>
      </w:r>
      <w:r w:rsidR="00A34B5E" w:rsidRPr="00DC080C">
        <w:rPr>
          <w:b/>
        </w:rPr>
        <w:t>Rol in de organisatie</w:t>
      </w:r>
      <w:r w:rsidR="00A34B5E">
        <w:t>: Functieomschrijving, takenpakket, verwachting vanuit de organisatie van hoofd/coördinator vooropleidingen. We zijn allemaal altijd “druk”. Wat ligt er op onze borden en wat zijn de verwachtingen?</w:t>
      </w:r>
      <w:r w:rsidR="00DC080C">
        <w:t xml:space="preserve"> In het VO-onderwijs zijn er mentoren en studiebegeleiders, hoe is de </w:t>
      </w:r>
      <w:r w:rsidR="00DC080C" w:rsidRPr="00DC080C">
        <w:rPr>
          <w:b/>
        </w:rPr>
        <w:t>structuur</w:t>
      </w:r>
      <w:r w:rsidR="00DC080C">
        <w:t xml:space="preserve"> in een vooropleiding en tot waar ga je in </w:t>
      </w:r>
      <w:r w:rsidR="00DC080C" w:rsidRPr="00DC080C">
        <w:rPr>
          <w:b/>
        </w:rPr>
        <w:t>begeleiding vs zelfstandige</w:t>
      </w:r>
      <w:r w:rsidR="00DC080C" w:rsidRPr="00DC080C">
        <w:t xml:space="preserve"> </w:t>
      </w:r>
      <w:r w:rsidR="00DC080C">
        <w:t>keuzes (zelfstandigheid, zelfinitiatief, autonoom werken)?</w:t>
      </w:r>
    </w:p>
    <w:p w:rsidR="00C25BBF" w:rsidRPr="00A34B5E" w:rsidRDefault="00C25BBF" w:rsidP="00DC080C">
      <w:pPr>
        <w:pStyle w:val="Lijstalinea"/>
        <w:spacing w:after="0"/>
        <w:rPr>
          <w:b/>
          <w:u w:val="single"/>
        </w:rPr>
      </w:pPr>
      <w:r w:rsidRPr="00A34B5E">
        <w:rPr>
          <w:b/>
          <w:u w:val="single"/>
        </w:rPr>
        <w:t xml:space="preserve">Toelatingen </w:t>
      </w:r>
      <w:r w:rsidR="00A34B5E">
        <w:rPr>
          <w:b/>
          <w:u w:val="single"/>
        </w:rPr>
        <w:t xml:space="preserve">. </w:t>
      </w:r>
      <w:r w:rsidR="000D3CE6">
        <w:t>Toelatingen voor de vooropleidingen en toelatingen vanuit de vooropleiding bij de bachelors. Waar wordt op gelet, wat is wenselijk? Wat ervaar je, waar is behoefte aan?</w:t>
      </w:r>
    </w:p>
    <w:p w:rsidR="00DC080C" w:rsidRDefault="00DC080C" w:rsidP="00DC080C">
      <w:pPr>
        <w:pStyle w:val="Lijstalinea"/>
        <w:numPr>
          <w:ilvl w:val="0"/>
          <w:numId w:val="1"/>
        </w:numPr>
        <w:spacing w:after="0"/>
      </w:pPr>
      <w:r w:rsidRPr="00355987">
        <w:rPr>
          <w:b/>
          <w:u w:val="single"/>
        </w:rPr>
        <w:t>Financieel.</w:t>
      </w:r>
      <w:r>
        <w:t xml:space="preserve"> Subsidie, tegemoetkoming, lening voor studenten in vooropleidingen. Wat bestaat er en wat kunnen we als RT hierin samen bereiken voor toekomstige studenten? We zijn geen Mbo en geen Hbo waardoor we buiten reguliere leenstelsels vallen. </w:t>
      </w:r>
    </w:p>
    <w:p w:rsidR="00DC080C" w:rsidRDefault="00DC080C" w:rsidP="00DC080C">
      <w:pPr>
        <w:pStyle w:val="Lijstalinea"/>
        <w:spacing w:after="0"/>
      </w:pPr>
      <w:r>
        <w:t>Stichting Leergeld, het Nationaal Kinderfonds (ASN bank), Levenlanglerenkrediet (DUO)</w:t>
      </w:r>
    </w:p>
    <w:p w:rsidR="00CD6418" w:rsidRDefault="00355987" w:rsidP="00DC080C">
      <w:pPr>
        <w:pStyle w:val="Lijstalinea"/>
        <w:spacing w:after="0"/>
      </w:pPr>
      <w:r w:rsidRPr="00A34B5E">
        <w:rPr>
          <w:b/>
          <w:u w:val="single"/>
        </w:rPr>
        <w:t>Toekomst:</w:t>
      </w:r>
      <w:r>
        <w:t xml:space="preserve"> </w:t>
      </w:r>
      <w:r w:rsidR="00A34B5E">
        <w:t>Curriculum.nu en O</w:t>
      </w:r>
      <w:r w:rsidR="00CD6418">
        <w:t xml:space="preserve">ns </w:t>
      </w:r>
      <w:r w:rsidR="00A34B5E">
        <w:t>O</w:t>
      </w:r>
      <w:r w:rsidR="00CD6418">
        <w:t>nderwijs 2032</w:t>
      </w:r>
      <w:r w:rsidR="00A34B5E">
        <w:t xml:space="preserve">. Waar zijn de platforms en groepen die zich buigen over de inhoud van </w:t>
      </w:r>
      <w:r w:rsidR="000D3CE6">
        <w:t>curricula</w:t>
      </w:r>
      <w:r w:rsidR="00A34B5E">
        <w:t xml:space="preserve"> mee bezig? Is er een rol voor de RT</w:t>
      </w:r>
      <w:r w:rsidR="000D3CE6">
        <w:t xml:space="preserve"> wenselijk?</w:t>
      </w:r>
    </w:p>
    <w:p w:rsidR="000D3CE6" w:rsidRDefault="000D3CE6" w:rsidP="00BD7C4D">
      <w:pPr>
        <w:spacing w:after="0"/>
      </w:pPr>
    </w:p>
    <w:p w:rsidR="000D3CE6" w:rsidRPr="00BD7C4D" w:rsidRDefault="00BD7C4D" w:rsidP="00BD7C4D">
      <w:pPr>
        <w:spacing w:after="0"/>
        <w:rPr>
          <w:b/>
          <w:sz w:val="24"/>
          <w:szCs w:val="24"/>
        </w:rPr>
      </w:pPr>
      <w:r w:rsidRPr="00BD7C4D">
        <w:rPr>
          <w:b/>
          <w:sz w:val="24"/>
          <w:szCs w:val="24"/>
          <w:u w:val="single"/>
        </w:rPr>
        <w:t>16:00 uur:</w:t>
      </w:r>
      <w:r w:rsidRPr="00BD7C4D">
        <w:rPr>
          <w:b/>
          <w:sz w:val="24"/>
          <w:szCs w:val="24"/>
        </w:rPr>
        <w:t xml:space="preserve"> </w:t>
      </w:r>
      <w:r w:rsidR="000D3CE6" w:rsidRPr="00BD7C4D">
        <w:rPr>
          <w:b/>
          <w:sz w:val="24"/>
          <w:szCs w:val="24"/>
        </w:rPr>
        <w:t xml:space="preserve">Terugkoppelen </w:t>
      </w:r>
      <w:r w:rsidR="00DC080C">
        <w:rPr>
          <w:b/>
          <w:sz w:val="24"/>
          <w:szCs w:val="24"/>
        </w:rPr>
        <w:t>bevindingen</w:t>
      </w:r>
      <w:r w:rsidR="000D3CE6" w:rsidRPr="00BD7C4D">
        <w:rPr>
          <w:b/>
          <w:sz w:val="24"/>
          <w:szCs w:val="24"/>
        </w:rPr>
        <w:t>, vragen en actiepunten.</w:t>
      </w:r>
      <w:bookmarkStart w:id="0" w:name="_GoBack"/>
      <w:bookmarkEnd w:id="0"/>
    </w:p>
    <w:sectPr w:rsidR="000D3CE6" w:rsidRPr="00BD7C4D" w:rsidSect="004A7AE2">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A31"/>
    <w:multiLevelType w:val="hybridMultilevel"/>
    <w:tmpl w:val="B5A40068"/>
    <w:lvl w:ilvl="0" w:tplc="4C4A3A80">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2601CC"/>
    <w:multiLevelType w:val="hybridMultilevel"/>
    <w:tmpl w:val="01C8D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8C1240D"/>
    <w:multiLevelType w:val="hybridMultilevel"/>
    <w:tmpl w:val="588416F6"/>
    <w:lvl w:ilvl="0" w:tplc="2390BFD2">
      <w:start w:val="1"/>
      <w:numFmt w:val="upp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97C2D9B"/>
    <w:multiLevelType w:val="hybridMultilevel"/>
    <w:tmpl w:val="074C4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C6F0300"/>
    <w:multiLevelType w:val="hybridMultilevel"/>
    <w:tmpl w:val="C76E46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D6418"/>
    <w:rsid w:val="000B529E"/>
    <w:rsid w:val="000D3CE6"/>
    <w:rsid w:val="00355987"/>
    <w:rsid w:val="004A7AE2"/>
    <w:rsid w:val="00802FB1"/>
    <w:rsid w:val="00845E8B"/>
    <w:rsid w:val="0095724C"/>
    <w:rsid w:val="00966069"/>
    <w:rsid w:val="00A34B5E"/>
    <w:rsid w:val="00BD7C4D"/>
    <w:rsid w:val="00C25BBF"/>
    <w:rsid w:val="00CD6418"/>
    <w:rsid w:val="00DC080C"/>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A7AE2"/>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CD6418"/>
    <w:pPr>
      <w:ind w:left="720"/>
      <w:contextualSpacing/>
    </w:pPr>
  </w:style>
  <w:style w:type="character" w:styleId="Hyperlink">
    <w:name w:val="Hyperlink"/>
    <w:basedOn w:val="Standaardalinea-lettertype"/>
    <w:uiPriority w:val="99"/>
    <w:unhideWhenUsed/>
    <w:rsid w:val="00C25BB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5017192">
      <w:bodyDiv w:val="1"/>
      <w:marLeft w:val="0"/>
      <w:marRight w:val="0"/>
      <w:marTop w:val="0"/>
      <w:marBottom w:val="0"/>
      <w:divBdr>
        <w:top w:val="none" w:sz="0" w:space="0" w:color="auto"/>
        <w:left w:val="none" w:sz="0" w:space="0" w:color="auto"/>
        <w:bottom w:val="none" w:sz="0" w:space="0" w:color="auto"/>
        <w:right w:val="none" w:sz="0" w:space="0" w:color="auto"/>
      </w:divBdr>
    </w:div>
    <w:div w:id="1443261332">
      <w:bodyDiv w:val="1"/>
      <w:marLeft w:val="0"/>
      <w:marRight w:val="0"/>
      <w:marTop w:val="0"/>
      <w:marBottom w:val="0"/>
      <w:divBdr>
        <w:top w:val="none" w:sz="0" w:space="0" w:color="auto"/>
        <w:left w:val="none" w:sz="0" w:space="0" w:color="auto"/>
        <w:bottom w:val="none" w:sz="0" w:space="0" w:color="auto"/>
        <w:right w:val="none" w:sz="0" w:space="0" w:color="auto"/>
      </w:divBdr>
      <w:divsChild>
        <w:div w:id="486751272">
          <w:marLeft w:val="0"/>
          <w:marRight w:val="0"/>
          <w:marTop w:val="0"/>
          <w:marBottom w:val="0"/>
          <w:divBdr>
            <w:top w:val="none" w:sz="0" w:space="0" w:color="auto"/>
            <w:left w:val="none" w:sz="0" w:space="0" w:color="auto"/>
            <w:bottom w:val="none" w:sz="0" w:space="0" w:color="auto"/>
            <w:right w:val="none" w:sz="0" w:space="0" w:color="auto"/>
          </w:divBdr>
          <w:divsChild>
            <w:div w:id="1830439151">
              <w:marLeft w:val="-225"/>
              <w:marRight w:val="-225"/>
              <w:marTop w:val="0"/>
              <w:marBottom w:val="0"/>
              <w:divBdr>
                <w:top w:val="none" w:sz="0" w:space="0" w:color="auto"/>
                <w:left w:val="none" w:sz="0" w:space="0" w:color="auto"/>
                <w:bottom w:val="none" w:sz="0" w:space="0" w:color="auto"/>
                <w:right w:val="none" w:sz="0" w:space="0" w:color="auto"/>
              </w:divBdr>
              <w:divsChild>
                <w:div w:id="8941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nde-tafe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7272</Characters>
  <Application>Microsoft Macintosh Word</Application>
  <DocSecurity>0</DocSecurity>
  <Lines>60</Lines>
  <Paragraphs>14</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2018-01-14T18:05:00Z</dcterms:created>
  <dcterms:modified xsi:type="dcterms:W3CDTF">2018-01-14T18:05:00Z</dcterms:modified>
</cp:coreProperties>
</file>