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44" w:rsidRPr="00573D44" w:rsidRDefault="00573D44" w:rsidP="00573D44">
      <w:pPr>
        <w:shd w:val="clear" w:color="auto" w:fill="4690D6"/>
        <w:spacing w:before="100" w:beforeAutospacing="1" w:after="100" w:afterAutospacing="1" w:line="240" w:lineRule="auto"/>
        <w:outlineLvl w:val="0"/>
        <w:rPr>
          <w:rFonts w:ascii="Arial" w:eastAsia="Times New Roman" w:hAnsi="Arial" w:cs="Arial"/>
          <w:b/>
          <w:bCs/>
          <w:color w:val="FFFFFF"/>
          <w:kern w:val="36"/>
          <w:sz w:val="27"/>
          <w:szCs w:val="27"/>
          <w:lang w:eastAsia="nl-NL"/>
        </w:rPr>
      </w:pPr>
      <w:r w:rsidRPr="00573D44">
        <w:rPr>
          <w:rFonts w:ascii="Arial" w:eastAsia="Times New Roman" w:hAnsi="Arial" w:cs="Arial"/>
          <w:b/>
          <w:bCs/>
          <w:color w:val="FFFFFF"/>
          <w:kern w:val="36"/>
          <w:sz w:val="27"/>
          <w:szCs w:val="27"/>
          <w:lang w:eastAsia="nl-NL"/>
        </w:rPr>
        <w:t>Nieuwsbrief extra: Het nieuwe CKV</w:t>
      </w:r>
    </w:p>
    <w:p w:rsidR="00573D44" w:rsidRPr="00573D44" w:rsidRDefault="00573D44" w:rsidP="00573D44">
      <w:pPr>
        <w:shd w:val="clear" w:color="auto" w:fill="FFFFFF"/>
        <w:spacing w:after="0" w:line="240" w:lineRule="auto"/>
        <w:outlineLvl w:val="1"/>
        <w:rPr>
          <w:rFonts w:ascii="Arial" w:eastAsia="Times New Roman" w:hAnsi="Arial" w:cs="Arial"/>
          <w:b/>
          <w:bCs/>
          <w:color w:val="4690D6"/>
          <w:sz w:val="24"/>
          <w:szCs w:val="24"/>
          <w:lang w:eastAsia="nl-NL"/>
        </w:rPr>
      </w:pPr>
      <w:r w:rsidRPr="00573D44">
        <w:rPr>
          <w:rFonts w:ascii="Arial" w:eastAsia="Times New Roman" w:hAnsi="Arial" w:cs="Arial"/>
          <w:b/>
          <w:bCs/>
          <w:color w:val="4690D6"/>
          <w:sz w:val="24"/>
          <w:szCs w:val="24"/>
          <w:lang w:eastAsia="nl-NL"/>
        </w:rPr>
        <w:t>Het nieuwe CKV</w:t>
      </w:r>
    </w:p>
    <w:p w:rsidR="00573D44" w:rsidRPr="00573D44" w:rsidRDefault="00573D44" w:rsidP="00573D44">
      <w:pPr>
        <w:shd w:val="clear" w:color="auto" w:fill="FFFFFF"/>
        <w:spacing w:after="0"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Vanaf 2017-2018 gaat het nieuwe examenprogramma in van het verplichte vak Culturele en Kunstzinnige Vorming (CKV), in de bovenbouw havo/vwo. 'Kunst actief meemaken' is het doel van het vak. Kunst ervaren en beschouwen vraagt van leerlingen betrokkenheid, inzet, kennis en vaardigheden. En omdat de betekenis van kunst nooit vastligt, is een open en onderzoekende houding vereist.</w:t>
      </w:r>
    </w:p>
    <w:p w:rsidR="00573D44" w:rsidRPr="00573D44" w:rsidRDefault="00573D44" w:rsidP="00573D44">
      <w:pPr>
        <w:shd w:val="clear" w:color="auto" w:fill="FFFFFF"/>
        <w:spacing w:after="0" w:line="240" w:lineRule="auto"/>
        <w:outlineLvl w:val="2"/>
        <w:rPr>
          <w:rFonts w:ascii="Arial" w:eastAsia="Times New Roman" w:hAnsi="Arial" w:cs="Arial"/>
          <w:b/>
          <w:bCs/>
          <w:color w:val="4690D6"/>
          <w:sz w:val="24"/>
          <w:szCs w:val="24"/>
          <w:lang w:eastAsia="nl-NL"/>
        </w:rPr>
      </w:pPr>
      <w:r w:rsidRPr="00573D44">
        <w:rPr>
          <w:rFonts w:ascii="Arial" w:eastAsia="Times New Roman" w:hAnsi="Arial" w:cs="Arial"/>
          <w:b/>
          <w:bCs/>
          <w:color w:val="4690D6"/>
          <w:sz w:val="24"/>
          <w:szCs w:val="24"/>
          <w:lang w:eastAsia="nl-NL"/>
        </w:rPr>
        <w:t> </w:t>
      </w:r>
    </w:p>
    <w:p w:rsidR="00573D44" w:rsidRPr="00573D44" w:rsidRDefault="00573D44" w:rsidP="00573D44">
      <w:pPr>
        <w:shd w:val="clear" w:color="auto" w:fill="FFFFFF"/>
        <w:spacing w:after="0" w:line="240" w:lineRule="auto"/>
        <w:outlineLvl w:val="2"/>
        <w:rPr>
          <w:rFonts w:ascii="Arial" w:eastAsia="Times New Roman" w:hAnsi="Arial" w:cs="Arial"/>
          <w:b/>
          <w:bCs/>
          <w:color w:val="4690D6"/>
          <w:sz w:val="24"/>
          <w:szCs w:val="24"/>
          <w:lang w:eastAsia="nl-NL"/>
        </w:rPr>
      </w:pPr>
      <w:r w:rsidRPr="00573D44">
        <w:rPr>
          <w:rFonts w:ascii="Arial" w:eastAsia="Times New Roman" w:hAnsi="Arial" w:cs="Arial"/>
          <w:b/>
          <w:bCs/>
          <w:color w:val="4690D6"/>
          <w:sz w:val="24"/>
          <w:szCs w:val="24"/>
          <w:lang w:eastAsia="nl-NL"/>
        </w:rPr>
        <w:t>Opvallende elementen in het nieuwe programma</w:t>
      </w:r>
    </w:p>
    <w:p w:rsidR="00573D44" w:rsidRPr="00573D44" w:rsidRDefault="00573D44" w:rsidP="00573D44">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Het aantal </w:t>
      </w:r>
      <w:r w:rsidRPr="00573D44">
        <w:rPr>
          <w:rFonts w:ascii="Arial" w:eastAsia="Times New Roman" w:hAnsi="Arial" w:cs="Arial"/>
          <w:b/>
          <w:bCs/>
          <w:color w:val="333333"/>
          <w:sz w:val="19"/>
          <w:szCs w:val="19"/>
          <w:lang w:eastAsia="nl-NL"/>
        </w:rPr>
        <w:t>culturele activiteiten</w:t>
      </w:r>
      <w:r w:rsidRPr="00573D44">
        <w:rPr>
          <w:rFonts w:ascii="Arial" w:eastAsia="Times New Roman" w:hAnsi="Arial" w:cs="Arial"/>
          <w:color w:val="333333"/>
          <w:sz w:val="19"/>
          <w:szCs w:val="19"/>
          <w:lang w:eastAsia="nl-NL"/>
        </w:rPr>
        <w:t xml:space="preserve"> waaraan verplicht moet worden deelgenomen ligt niet langer vast.  </w:t>
      </w:r>
    </w:p>
    <w:p w:rsidR="00573D44" w:rsidRPr="00573D44" w:rsidRDefault="00573D44" w:rsidP="00573D44">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Het nieuwe examenprogramma geeft meer aanknopingspunten voor </w:t>
      </w:r>
      <w:r w:rsidRPr="00573D44">
        <w:rPr>
          <w:rFonts w:ascii="Arial" w:eastAsia="Times New Roman" w:hAnsi="Arial" w:cs="Arial"/>
          <w:b/>
          <w:bCs/>
          <w:color w:val="333333"/>
          <w:sz w:val="19"/>
          <w:szCs w:val="19"/>
          <w:lang w:eastAsia="nl-NL"/>
        </w:rPr>
        <w:t>verbreding </w:t>
      </w:r>
      <w:r w:rsidRPr="00573D44">
        <w:rPr>
          <w:rFonts w:ascii="Arial" w:eastAsia="Times New Roman" w:hAnsi="Arial" w:cs="Arial"/>
          <w:color w:val="333333"/>
          <w:sz w:val="19"/>
          <w:szCs w:val="19"/>
          <w:lang w:eastAsia="nl-NL"/>
        </w:rPr>
        <w:t>en</w:t>
      </w:r>
      <w:r w:rsidRPr="00573D44">
        <w:rPr>
          <w:rFonts w:ascii="Arial" w:eastAsia="Times New Roman" w:hAnsi="Arial" w:cs="Arial"/>
          <w:b/>
          <w:bCs/>
          <w:color w:val="333333"/>
          <w:sz w:val="19"/>
          <w:szCs w:val="19"/>
          <w:lang w:eastAsia="nl-NL"/>
        </w:rPr>
        <w:t> verdieping</w:t>
      </w:r>
      <w:r w:rsidRPr="00573D44">
        <w:rPr>
          <w:rFonts w:ascii="Arial" w:eastAsia="Times New Roman" w:hAnsi="Arial" w:cs="Arial"/>
          <w:color w:val="333333"/>
          <w:sz w:val="19"/>
          <w:szCs w:val="19"/>
          <w:lang w:eastAsia="nl-NL"/>
        </w:rPr>
        <w:t xml:space="preserve"> (de domeinen B en C): </w:t>
      </w:r>
    </w:p>
    <w:p w:rsidR="00573D44" w:rsidRPr="00573D44" w:rsidRDefault="00573D44" w:rsidP="00573D44">
      <w:pPr>
        <w:numPr>
          <w:ilvl w:val="1"/>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 xml:space="preserve">Verbreding door aandacht voor de manier waarop kunst in onze tijd gepresenteerd en ervaren wordt.  </w:t>
      </w:r>
    </w:p>
    <w:p w:rsidR="00573D44" w:rsidRPr="00573D44" w:rsidRDefault="00573D44" w:rsidP="00573D44">
      <w:pPr>
        <w:numPr>
          <w:ilvl w:val="1"/>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 xml:space="preserve">Verbreding door aandacht voor kunst buiten de 'comfortzone' van de leerlingen. </w:t>
      </w:r>
    </w:p>
    <w:p w:rsidR="00573D44" w:rsidRPr="00573D44" w:rsidRDefault="00573D44" w:rsidP="00573D44">
      <w:pPr>
        <w:numPr>
          <w:ilvl w:val="1"/>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 xml:space="preserve">Verdieping doordat leerlingen de kennis en vaardigheden verwerven die nodig zijn om kunstuitingen in hun context te kunnen onderzoeken.  </w:t>
      </w:r>
    </w:p>
    <w:p w:rsidR="00573D44" w:rsidRPr="00573D44" w:rsidRDefault="00573D44" w:rsidP="00573D44">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b/>
          <w:bCs/>
          <w:color w:val="333333"/>
          <w:sz w:val="19"/>
          <w:szCs w:val="19"/>
          <w:lang w:eastAsia="nl-NL"/>
        </w:rPr>
        <w:t>Kunstdisciplines</w:t>
      </w:r>
      <w:r w:rsidRPr="00573D44">
        <w:rPr>
          <w:rFonts w:ascii="Arial" w:eastAsia="Times New Roman" w:hAnsi="Arial" w:cs="Arial"/>
          <w:color w:val="333333"/>
          <w:sz w:val="19"/>
          <w:szCs w:val="19"/>
          <w:lang w:eastAsia="nl-NL"/>
        </w:rPr>
        <w:t xml:space="preserve"> in het programma verwijzen naar kunstuitingen op het gebied van architectuur, beeldende kunst en vormgeving, dans, film, muziek, nieuwe media, theater en combinaties hiervan. In het oude programma stonden beeldende vormgeving, dans, drama, literatuur en muziek vermeld. </w:t>
      </w:r>
    </w:p>
    <w:p w:rsidR="00573D44" w:rsidRPr="00573D44" w:rsidRDefault="00573D44" w:rsidP="00573D44">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De </w:t>
      </w:r>
      <w:r w:rsidRPr="00573D44">
        <w:rPr>
          <w:rFonts w:ascii="Arial" w:eastAsia="Times New Roman" w:hAnsi="Arial" w:cs="Arial"/>
          <w:b/>
          <w:bCs/>
          <w:color w:val="333333"/>
          <w:sz w:val="19"/>
          <w:szCs w:val="19"/>
          <w:lang w:eastAsia="nl-NL"/>
        </w:rPr>
        <w:t>samenhang</w:t>
      </w:r>
      <w:r w:rsidRPr="00573D44">
        <w:rPr>
          <w:rFonts w:ascii="Arial" w:eastAsia="Times New Roman" w:hAnsi="Arial" w:cs="Arial"/>
          <w:color w:val="333333"/>
          <w:sz w:val="19"/>
          <w:szCs w:val="19"/>
          <w:lang w:eastAsia="nl-NL"/>
        </w:rPr>
        <w:t xml:space="preserve"> in het programma is vergroot.   </w:t>
      </w:r>
    </w:p>
    <w:p w:rsidR="00573D44" w:rsidRPr="00573D44" w:rsidRDefault="00573D44" w:rsidP="00573D44">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Dit alles gebeurt binnen de voor CKV beschikbare </w:t>
      </w:r>
      <w:r w:rsidRPr="00573D44">
        <w:rPr>
          <w:rFonts w:ascii="Arial" w:eastAsia="Times New Roman" w:hAnsi="Arial" w:cs="Arial"/>
          <w:b/>
          <w:bCs/>
          <w:color w:val="333333"/>
          <w:sz w:val="19"/>
          <w:szCs w:val="19"/>
          <w:lang w:eastAsia="nl-NL"/>
        </w:rPr>
        <w:t>studielast</w:t>
      </w:r>
      <w:r w:rsidRPr="00573D44">
        <w:rPr>
          <w:rFonts w:ascii="Arial" w:eastAsia="Times New Roman" w:hAnsi="Arial" w:cs="Arial"/>
          <w:color w:val="333333"/>
          <w:sz w:val="19"/>
          <w:szCs w:val="19"/>
          <w:lang w:eastAsia="nl-NL"/>
        </w:rPr>
        <w:t> (</w:t>
      </w:r>
      <w:r w:rsidRPr="00573D44">
        <w:rPr>
          <w:rFonts w:ascii="Arial" w:eastAsia="Times New Roman" w:hAnsi="Arial" w:cs="Arial"/>
          <w:b/>
          <w:bCs/>
          <w:color w:val="333333"/>
          <w:sz w:val="19"/>
          <w:szCs w:val="19"/>
          <w:lang w:eastAsia="nl-NL"/>
        </w:rPr>
        <w:t>120 uur havo</w:t>
      </w:r>
      <w:r w:rsidRPr="00573D44">
        <w:rPr>
          <w:rFonts w:ascii="Arial" w:eastAsia="Times New Roman" w:hAnsi="Arial" w:cs="Arial"/>
          <w:color w:val="333333"/>
          <w:sz w:val="19"/>
          <w:szCs w:val="19"/>
          <w:lang w:eastAsia="nl-NL"/>
        </w:rPr>
        <w:t> en </w:t>
      </w:r>
      <w:r w:rsidRPr="00573D44">
        <w:rPr>
          <w:rFonts w:ascii="Arial" w:eastAsia="Times New Roman" w:hAnsi="Arial" w:cs="Arial"/>
          <w:b/>
          <w:bCs/>
          <w:color w:val="333333"/>
          <w:sz w:val="19"/>
          <w:szCs w:val="19"/>
          <w:lang w:eastAsia="nl-NL"/>
        </w:rPr>
        <w:t>160 uur vwo</w:t>
      </w:r>
      <w:r w:rsidRPr="00573D44">
        <w:rPr>
          <w:rFonts w:ascii="Arial" w:eastAsia="Times New Roman" w:hAnsi="Arial" w:cs="Arial"/>
          <w:color w:val="333333"/>
          <w:sz w:val="19"/>
          <w:szCs w:val="19"/>
          <w:lang w:eastAsia="nl-NL"/>
        </w:rPr>
        <w:t xml:space="preserve">). </w:t>
      </w:r>
    </w:p>
    <w:p w:rsidR="00573D44" w:rsidRPr="00573D44" w:rsidRDefault="00573D44" w:rsidP="00573D44">
      <w:pPr>
        <w:numPr>
          <w:ilvl w:val="0"/>
          <w:numId w:val="1"/>
        </w:num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Het vak wordt niet langer afgesloten met minimaal de beoordeling 'voldoende' of 'goed', maar met een cijfer dat meetelt in het </w:t>
      </w:r>
      <w:r w:rsidRPr="00573D44">
        <w:rPr>
          <w:rFonts w:ascii="Arial" w:eastAsia="Times New Roman" w:hAnsi="Arial" w:cs="Arial"/>
          <w:b/>
          <w:bCs/>
          <w:color w:val="333333"/>
          <w:sz w:val="19"/>
          <w:szCs w:val="19"/>
          <w:lang w:eastAsia="nl-NL"/>
        </w:rPr>
        <w:t>combinatiecijfer</w:t>
      </w:r>
      <w:r w:rsidRPr="00573D44">
        <w:rPr>
          <w:rFonts w:ascii="Arial" w:eastAsia="Times New Roman" w:hAnsi="Arial" w:cs="Arial"/>
          <w:color w:val="333333"/>
          <w:sz w:val="19"/>
          <w:szCs w:val="19"/>
          <w:lang w:eastAsia="nl-NL"/>
        </w:rPr>
        <w:t xml:space="preserve">.  </w:t>
      </w:r>
    </w:p>
    <w:p w:rsidR="00573D44" w:rsidRPr="00573D44" w:rsidRDefault="00573D44" w:rsidP="00573D44">
      <w:pPr>
        <w:shd w:val="clear" w:color="auto" w:fill="FFFFFF"/>
        <w:spacing w:after="0" w:line="240" w:lineRule="auto"/>
        <w:outlineLvl w:val="2"/>
        <w:rPr>
          <w:rFonts w:ascii="Arial" w:eastAsia="Times New Roman" w:hAnsi="Arial" w:cs="Arial"/>
          <w:b/>
          <w:bCs/>
          <w:color w:val="4690D6"/>
          <w:sz w:val="24"/>
          <w:szCs w:val="24"/>
          <w:lang w:eastAsia="nl-NL"/>
        </w:rPr>
      </w:pPr>
      <w:r w:rsidRPr="00573D44">
        <w:rPr>
          <w:rFonts w:ascii="Arial" w:eastAsia="Times New Roman" w:hAnsi="Arial" w:cs="Arial"/>
          <w:b/>
          <w:bCs/>
          <w:color w:val="4690D6"/>
          <w:sz w:val="24"/>
          <w:szCs w:val="24"/>
          <w:lang w:eastAsia="nl-NL"/>
        </w:rPr>
        <w:t>Digitale Handreiking schoolexamen CKV staat nu online.</w:t>
      </w:r>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b/>
          <w:bCs/>
          <w:color w:val="333333"/>
          <w:sz w:val="19"/>
          <w:szCs w:val="19"/>
          <w:lang w:eastAsia="nl-NL"/>
        </w:rPr>
        <w:br/>
      </w:r>
      <w:r w:rsidRPr="00573D44">
        <w:rPr>
          <w:rFonts w:ascii="Arial" w:eastAsia="Times New Roman" w:hAnsi="Arial" w:cs="Arial"/>
          <w:color w:val="333333"/>
          <w:sz w:val="19"/>
          <w:szCs w:val="19"/>
          <w:lang w:eastAsia="nl-NL"/>
        </w:rPr>
        <w:t>Op deze website treft u meer informatie over achtergrond, inhoud en voorbeelduitwerkingen met betrekking tot het nieuwe examenprogramma CKV havo/vwo. Dit nieuwe examenprogramma zal in het schooljaar 2017-2018 ingevoerd worden. De informatie op deze website is bedoeld als handreiking voor de docent CKV. Alle uitwerkingen van het examenprogramma zijn voorbeeldmatig en illustratief.</w:t>
      </w:r>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Verder lezen:  </w:t>
      </w:r>
      <w:hyperlink r:id="rId5" w:history="1">
        <w:r w:rsidRPr="00573D44">
          <w:rPr>
            <w:rFonts w:ascii="Arial" w:eastAsia="Times New Roman" w:hAnsi="Arial" w:cs="Arial"/>
            <w:color w:val="4690D6"/>
            <w:sz w:val="19"/>
            <w:szCs w:val="19"/>
            <w:lang w:eastAsia="nl-NL"/>
          </w:rPr>
          <w:t>http://handreikingschoolexamen.slo.nl/ckv</w:t>
        </w:r>
      </w:hyperlink>
    </w:p>
    <w:p w:rsidR="00573D44" w:rsidRPr="00573D44" w:rsidRDefault="00573D44" w:rsidP="00573D44">
      <w:pPr>
        <w:shd w:val="clear" w:color="auto" w:fill="FFFFFF"/>
        <w:spacing w:after="0" w:line="240" w:lineRule="auto"/>
        <w:outlineLvl w:val="2"/>
        <w:rPr>
          <w:rFonts w:ascii="Arial" w:eastAsia="Times New Roman" w:hAnsi="Arial" w:cs="Arial"/>
          <w:b/>
          <w:bCs/>
          <w:color w:val="4690D6"/>
          <w:sz w:val="24"/>
          <w:szCs w:val="24"/>
          <w:lang w:eastAsia="nl-NL"/>
        </w:rPr>
      </w:pPr>
      <w:r w:rsidRPr="00573D44">
        <w:rPr>
          <w:rFonts w:ascii="Arial" w:eastAsia="Times New Roman" w:hAnsi="Arial" w:cs="Arial"/>
          <w:b/>
          <w:bCs/>
          <w:color w:val="4690D6"/>
          <w:sz w:val="24"/>
          <w:szCs w:val="24"/>
          <w:lang w:eastAsia="nl-NL"/>
        </w:rPr>
        <w:t>Digitale Handreiking schoolexamen CKV nu ook als ELO beschikbaar</w:t>
      </w:r>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 xml:space="preserve">De nieuwe ELO heeft gebruik gemaakt van de Digitale Handreiking en deze geschikt gemaakt om direct met een groep leerlingen aan de slag te gaan. Voordelen: alle relevante informatie en </w:t>
      </w:r>
      <w:proofErr w:type="spellStart"/>
      <w:r w:rsidRPr="00573D44">
        <w:rPr>
          <w:rFonts w:ascii="Arial" w:eastAsia="Times New Roman" w:hAnsi="Arial" w:cs="Arial"/>
          <w:color w:val="333333"/>
          <w:sz w:val="19"/>
          <w:szCs w:val="19"/>
          <w:lang w:eastAsia="nl-NL"/>
        </w:rPr>
        <w:t>PDF's</w:t>
      </w:r>
      <w:proofErr w:type="spellEnd"/>
      <w:r w:rsidRPr="00573D44">
        <w:rPr>
          <w:rFonts w:ascii="Arial" w:eastAsia="Times New Roman" w:hAnsi="Arial" w:cs="Arial"/>
          <w:color w:val="333333"/>
          <w:sz w:val="19"/>
          <w:szCs w:val="19"/>
          <w:lang w:eastAsia="nl-NL"/>
        </w:rPr>
        <w:t xml:space="preserve"> direct beschikbaar, ook voor de leerling. Alle vormen van inzending van de opdrachten beschikbaar: tekst, afbeeldingen, muziekfragmenten, videofragmenten, power point presentaties ed. Online verslaglegging mogelijk. Heeft u na het volgen van de workshop een eigen ELO, dan is deze gemakkelijk aan uw eigen wensen aan te passen door weghalen en toevoegen van bronnen en opdrachten.</w:t>
      </w:r>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b/>
          <w:bCs/>
          <w:color w:val="333333"/>
          <w:sz w:val="19"/>
          <w:szCs w:val="19"/>
          <w:lang w:eastAsia="nl-NL"/>
        </w:rPr>
        <w:t>Verder lezen (als gast inloggen):</w:t>
      </w:r>
      <w:r w:rsidRPr="00573D44">
        <w:rPr>
          <w:rFonts w:ascii="Arial" w:eastAsia="Times New Roman" w:hAnsi="Arial" w:cs="Arial"/>
          <w:color w:val="333333"/>
          <w:sz w:val="19"/>
          <w:szCs w:val="19"/>
          <w:lang w:eastAsia="nl-NL"/>
        </w:rPr>
        <w:t xml:space="preserve"> </w:t>
      </w:r>
      <w:hyperlink r:id="rId6" w:history="1">
        <w:r w:rsidRPr="00573D44">
          <w:rPr>
            <w:rFonts w:ascii="Arial" w:eastAsia="Times New Roman" w:hAnsi="Arial" w:cs="Arial"/>
            <w:color w:val="4690D6"/>
            <w:sz w:val="19"/>
            <w:szCs w:val="19"/>
            <w:lang w:eastAsia="nl-NL"/>
          </w:rPr>
          <w:t>http://www.kunstelo.nl/course/view.php?id=1150</w:t>
        </w:r>
      </w:hyperlink>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b/>
          <w:bCs/>
          <w:color w:val="333333"/>
          <w:sz w:val="19"/>
          <w:szCs w:val="19"/>
          <w:lang w:eastAsia="nl-NL"/>
        </w:rPr>
        <w:t>Aanmelden:</w:t>
      </w:r>
      <w:r w:rsidRPr="00573D44">
        <w:rPr>
          <w:rFonts w:ascii="Arial" w:eastAsia="Times New Roman" w:hAnsi="Arial" w:cs="Arial"/>
          <w:color w:val="333333"/>
          <w:sz w:val="19"/>
          <w:szCs w:val="19"/>
          <w:lang w:eastAsia="nl-NL"/>
        </w:rPr>
        <w:t xml:space="preserve"> </w:t>
      </w:r>
      <w:hyperlink r:id="rId7" w:tooltip="Aanmelden" w:history="1">
        <w:r w:rsidRPr="00573D44">
          <w:rPr>
            <w:rFonts w:ascii="Arial" w:eastAsia="Times New Roman" w:hAnsi="Arial" w:cs="Arial"/>
            <w:color w:val="4690D6"/>
            <w:sz w:val="19"/>
            <w:szCs w:val="19"/>
            <w:lang w:eastAsia="nl-NL"/>
          </w:rPr>
          <w:t>https://docs.google.com/forms/d/e/1FAIpQLSe0RLErtsRXnZN4_4Y8zvkkIDqRu-cnjG88jXFkX5vwWHQahA/viewform?hl=en_US&amp;formkey=dGFyUlJPemprS0xobHk3NTUzQU5CclE6MA</w:t>
        </w:r>
      </w:hyperlink>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Geef bij Opmerkingen aan: Het nieuwe CKV</w:t>
      </w:r>
    </w:p>
    <w:p w:rsidR="00573D44" w:rsidRPr="00573D44" w:rsidRDefault="00573D44" w:rsidP="00573D44">
      <w:pPr>
        <w:shd w:val="clear" w:color="auto" w:fill="FFFFFF"/>
        <w:spacing w:before="100" w:beforeAutospacing="1" w:after="100" w:afterAutospacing="1" w:line="240" w:lineRule="auto"/>
        <w:rPr>
          <w:rFonts w:ascii="Arial" w:eastAsia="Times New Roman" w:hAnsi="Arial" w:cs="Arial"/>
          <w:color w:val="333333"/>
          <w:sz w:val="19"/>
          <w:szCs w:val="19"/>
          <w:lang w:eastAsia="nl-NL"/>
        </w:rPr>
      </w:pPr>
      <w:r w:rsidRPr="00573D44">
        <w:rPr>
          <w:rFonts w:ascii="Arial" w:eastAsia="Times New Roman" w:hAnsi="Arial" w:cs="Arial"/>
          <w:color w:val="333333"/>
          <w:sz w:val="19"/>
          <w:szCs w:val="19"/>
          <w:lang w:eastAsia="nl-NL"/>
        </w:rPr>
        <w:t xml:space="preserve">Deze nieuwsbrief is verzonden door </w:t>
      </w:r>
      <w:hyperlink r:id="rId8" w:history="1">
        <w:r w:rsidRPr="00573D44">
          <w:rPr>
            <w:rFonts w:ascii="Arial" w:eastAsia="Times New Roman" w:hAnsi="Arial" w:cs="Arial"/>
            <w:color w:val="4690D6"/>
            <w:sz w:val="19"/>
            <w:szCs w:val="19"/>
            <w:lang w:eastAsia="nl-NL"/>
          </w:rPr>
          <w:t>Beeldonderwijs</w:t>
        </w:r>
      </w:hyperlink>
      <w:r w:rsidRPr="00573D44">
        <w:rPr>
          <w:rFonts w:ascii="Arial" w:eastAsia="Times New Roman" w:hAnsi="Arial" w:cs="Arial"/>
          <w:color w:val="333333"/>
          <w:sz w:val="19"/>
          <w:szCs w:val="19"/>
          <w:lang w:eastAsia="nl-NL"/>
        </w:rPr>
        <w:t xml:space="preserve">. Klik </w:t>
      </w:r>
      <w:hyperlink r:id="rId9" w:history="1">
        <w:r w:rsidRPr="00573D44">
          <w:rPr>
            <w:rFonts w:ascii="Arial" w:eastAsia="Times New Roman" w:hAnsi="Arial" w:cs="Arial"/>
            <w:color w:val="4690D6"/>
            <w:sz w:val="19"/>
            <w:szCs w:val="19"/>
            <w:lang w:eastAsia="nl-NL"/>
          </w:rPr>
          <w:t>hier</w:t>
        </w:r>
      </w:hyperlink>
      <w:r w:rsidRPr="00573D44">
        <w:rPr>
          <w:rFonts w:ascii="Arial" w:eastAsia="Times New Roman" w:hAnsi="Arial" w:cs="Arial"/>
          <w:color w:val="333333"/>
          <w:sz w:val="19"/>
          <w:szCs w:val="19"/>
          <w:lang w:eastAsia="nl-NL"/>
        </w:rPr>
        <w:t xml:space="preserve"> om je uit te schrijven voor de nieuwsbrief.</w:t>
      </w:r>
    </w:p>
    <w:p w:rsidR="00B75E25" w:rsidRDefault="00B75E25">
      <w:bookmarkStart w:id="0" w:name="_GoBack"/>
      <w:bookmarkEnd w:id="0"/>
    </w:p>
    <w:sectPr w:rsidR="00B75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B0211"/>
    <w:multiLevelType w:val="multilevel"/>
    <w:tmpl w:val="E640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44"/>
    <w:rsid w:val="00573D44"/>
    <w:rsid w:val="00B75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C6C9-31FE-426C-B72C-2955AF24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73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73D4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73D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D4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73D4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73D4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573D44"/>
    <w:rPr>
      <w:b/>
      <w:bCs/>
    </w:rPr>
  </w:style>
  <w:style w:type="paragraph" w:styleId="Normaalweb">
    <w:name w:val="Normal (Web)"/>
    <w:basedOn w:val="Standaard"/>
    <w:uiPriority w:val="99"/>
    <w:semiHidden/>
    <w:unhideWhenUsed/>
    <w:rsid w:val="00573D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73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42529">
      <w:bodyDiv w:val="1"/>
      <w:marLeft w:val="0"/>
      <w:marRight w:val="0"/>
      <w:marTop w:val="0"/>
      <w:marBottom w:val="0"/>
      <w:divBdr>
        <w:top w:val="none" w:sz="0" w:space="0" w:color="auto"/>
        <w:left w:val="none" w:sz="0" w:space="0" w:color="auto"/>
        <w:bottom w:val="none" w:sz="0" w:space="0" w:color="auto"/>
        <w:right w:val="none" w:sz="0" w:space="0" w:color="auto"/>
      </w:divBdr>
      <w:divsChild>
        <w:div w:id="1514610969">
          <w:marLeft w:val="0"/>
          <w:marRight w:val="0"/>
          <w:marTop w:val="0"/>
          <w:marBottom w:val="0"/>
          <w:divBdr>
            <w:top w:val="none" w:sz="0" w:space="0" w:color="auto"/>
            <w:left w:val="none" w:sz="0" w:space="0" w:color="auto"/>
            <w:bottom w:val="none" w:sz="0" w:space="0" w:color="auto"/>
            <w:right w:val="none" w:sz="0" w:space="0" w:color="auto"/>
          </w:divBdr>
          <w:divsChild>
            <w:div w:id="282538447">
              <w:marLeft w:val="0"/>
              <w:marRight w:val="0"/>
              <w:marTop w:val="0"/>
              <w:marBottom w:val="0"/>
              <w:divBdr>
                <w:top w:val="none" w:sz="0" w:space="0" w:color="auto"/>
                <w:left w:val="none" w:sz="0" w:space="0" w:color="auto"/>
                <w:bottom w:val="none" w:sz="0" w:space="0" w:color="auto"/>
                <w:right w:val="none" w:sz="0" w:space="0" w:color="auto"/>
              </w:divBdr>
              <w:divsChild>
                <w:div w:id="1913466756">
                  <w:marLeft w:val="0"/>
                  <w:marRight w:val="0"/>
                  <w:marTop w:val="0"/>
                  <w:marBottom w:val="0"/>
                  <w:divBdr>
                    <w:top w:val="single" w:sz="6" w:space="8" w:color="DBDBDB"/>
                    <w:left w:val="single" w:sz="6" w:space="23" w:color="DBDBDB"/>
                    <w:bottom w:val="single" w:sz="6" w:space="8" w:color="DBDBDB"/>
                    <w:right w:val="single" w:sz="6" w:space="23" w:color="DBDBDB"/>
                  </w:divBdr>
                </w:div>
                <w:div w:id="1784378343">
                  <w:marLeft w:val="0"/>
                  <w:marRight w:val="0"/>
                  <w:marTop w:val="0"/>
                  <w:marBottom w:val="0"/>
                  <w:divBdr>
                    <w:top w:val="none" w:sz="0" w:space="0" w:color="auto"/>
                    <w:left w:val="none" w:sz="0" w:space="0" w:color="auto"/>
                    <w:bottom w:val="none" w:sz="0" w:space="0" w:color="auto"/>
                    <w:right w:val="none" w:sz="0" w:space="0" w:color="auto"/>
                  </w:divBdr>
                  <w:divsChild>
                    <w:div w:id="1216040074">
                      <w:marLeft w:val="0"/>
                      <w:marRight w:val="0"/>
                      <w:marTop w:val="0"/>
                      <w:marBottom w:val="0"/>
                      <w:divBdr>
                        <w:top w:val="single" w:sz="6" w:space="23" w:color="FFFFFF"/>
                        <w:left w:val="single" w:sz="6" w:space="23" w:color="DBDBDB"/>
                        <w:bottom w:val="single" w:sz="6" w:space="23" w:color="DBDBDB"/>
                        <w:right w:val="single" w:sz="6" w:space="23" w:color="DBDBDB"/>
                      </w:divBdr>
                      <w:divsChild>
                        <w:div w:id="1964991934">
                          <w:marLeft w:val="0"/>
                          <w:marRight w:val="0"/>
                          <w:marTop w:val="0"/>
                          <w:marBottom w:val="0"/>
                          <w:divBdr>
                            <w:top w:val="none" w:sz="0" w:space="0" w:color="auto"/>
                            <w:left w:val="none" w:sz="0" w:space="0" w:color="auto"/>
                            <w:bottom w:val="none" w:sz="0" w:space="0" w:color="auto"/>
                            <w:right w:val="none" w:sz="0" w:space="0" w:color="auto"/>
                          </w:divBdr>
                        </w:div>
                        <w:div w:id="1569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ldonderwijs.vakcommunity.nl/" TargetMode="External"/><Relationship Id="rId3" Type="http://schemas.openxmlformats.org/officeDocument/2006/relationships/settings" Target="settings.xml"/><Relationship Id="rId7" Type="http://schemas.openxmlformats.org/officeDocument/2006/relationships/hyperlink" Target="mhtml:file://C:\Users\zwart\AppData\Local\Microsoft\Windows\Temporary%20Internet%20Files\Content.Outlook\VAQVBI1J\email.mht!https://docs.google.com/forms/d/e/1FAIpQLSe0RLErtsRXnZN4_4Y8zvkkIDqRu-cnjG88jXFkX5vwWHQahA/viewform?hl=en_US&amp;formkey=dGFyUlJPemprS0xobHk3NTUzQU5CclE6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stelo.nl/course/view.php?id=1150" TargetMode="External"/><Relationship Id="rId11" Type="http://schemas.openxmlformats.org/officeDocument/2006/relationships/theme" Target="theme/theme1.xml"/><Relationship Id="rId5" Type="http://schemas.openxmlformats.org/officeDocument/2006/relationships/hyperlink" Target="http://handreikingschoolexamen.slo.nl/ck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eldonderwijs.vakcommunity.nl/newsletter/unsubscribe/19716592?u=34989262&amp;c=575a99053f3f592e6a54865d9e3ce4d52380e7fd4af5260186e6fce440c78e9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2017-01-19T17:13:00Z</dcterms:created>
  <dcterms:modified xsi:type="dcterms:W3CDTF">2017-01-19T17:13:00Z</dcterms:modified>
</cp:coreProperties>
</file>