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A9" w:rsidRDefault="00B336A9" w:rsidP="00B336A9">
      <w:pPr>
        <w:pStyle w:val="Tekstzonderopmaak"/>
      </w:pPr>
      <w:r>
        <w:t>Hallo Christine en Zanne,</w:t>
      </w:r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>Ik had jullie nog een paar mooie links beloofd:</w:t>
      </w:r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 xml:space="preserve">Helder artikel in NRC over Frederick Taylor: </w:t>
      </w:r>
    </w:p>
    <w:p w:rsidR="00B336A9" w:rsidRDefault="00B336A9" w:rsidP="00B336A9">
      <w:pPr>
        <w:pStyle w:val="Tekstzonderopmaak"/>
      </w:pPr>
      <w:hyperlink r:id="rId4" w:history="1">
        <w:r>
          <w:rPr>
            <w:rStyle w:val="Hyperlink"/>
          </w:rPr>
          <w:t>https://www.nrc.nl/nieuws/1997/12/05/arbeiders-altijd-naar-beneden-afronden-frederick-taylor-7378502-a679923</w:t>
        </w:r>
      </w:hyperlink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>Ken Robinson over onderwijs en creativiteit:</w:t>
      </w:r>
    </w:p>
    <w:p w:rsidR="00B336A9" w:rsidRDefault="00B336A9" w:rsidP="00B336A9">
      <w:pPr>
        <w:pStyle w:val="Tekstzonderopmaak"/>
      </w:pPr>
      <w:hyperlink r:id="rId5" w:anchor="t-36515" w:history="1">
        <w:r>
          <w:rPr>
            <w:rStyle w:val="Hyperlink"/>
          </w:rPr>
          <w:t>https://www.ted.com/talks/ken_robinson_says_schools_kill_creativity?language=nl#t-36515</w:t>
        </w:r>
      </w:hyperlink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>Dan Pink over extrinsieke en intrinsieke motivatie:</w:t>
      </w:r>
    </w:p>
    <w:p w:rsidR="00B336A9" w:rsidRDefault="00B336A9" w:rsidP="00B336A9">
      <w:pPr>
        <w:pStyle w:val="Tekstzonderopmaak"/>
      </w:pPr>
      <w:hyperlink r:id="rId6" w:history="1">
        <w:r>
          <w:rPr>
            <w:rStyle w:val="Hyperlink"/>
          </w:rPr>
          <w:t>https://www.youtube.com/watch?v=u6XAPnuFjJc</w:t>
        </w:r>
      </w:hyperlink>
    </w:p>
    <w:p w:rsidR="00B336A9" w:rsidRDefault="00B336A9" w:rsidP="00B336A9">
      <w:pPr>
        <w:pStyle w:val="Tekstzonderopmaak"/>
      </w:pPr>
      <w:r>
        <w:t xml:space="preserve"> </w:t>
      </w:r>
    </w:p>
    <w:p w:rsidR="00B336A9" w:rsidRPr="00B336A9" w:rsidRDefault="00B336A9" w:rsidP="00B336A9">
      <w:pPr>
        <w:pStyle w:val="Tekstzonderopmaak"/>
        <w:rPr>
          <w:lang w:val="en-GB"/>
        </w:rPr>
      </w:pPr>
      <w:r w:rsidRPr="00B336A9">
        <w:rPr>
          <w:lang w:val="en-GB"/>
        </w:rPr>
        <w:t>Josephine Green over pyramids and pancakes:</w:t>
      </w:r>
    </w:p>
    <w:p w:rsidR="00B336A9" w:rsidRDefault="00B336A9" w:rsidP="00B336A9">
      <w:pPr>
        <w:pStyle w:val="Tekstzonderopmaak"/>
      </w:pPr>
      <w:hyperlink r:id="rId7" w:history="1">
        <w:r>
          <w:rPr>
            <w:rStyle w:val="Hyperlink"/>
          </w:rPr>
          <w:t>https://vimeo.com/10056864</w:t>
        </w:r>
      </w:hyperlink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 xml:space="preserve">Paul Verhaeghe over autoriteit versus macht: </w:t>
      </w:r>
    </w:p>
    <w:p w:rsidR="00B336A9" w:rsidRDefault="00B336A9" w:rsidP="00B336A9">
      <w:pPr>
        <w:pStyle w:val="Tekstzonderopmaak"/>
      </w:pPr>
      <w:hyperlink r:id="rId8" w:history="1">
        <w:r>
          <w:rPr>
            <w:rStyle w:val="Hyperlink"/>
          </w:rPr>
          <w:t>http://paulverhaeghe.psychoanalysis.be/lezingen/rotary-contact-378-p24-25.pdf</w:t>
        </w:r>
      </w:hyperlink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 xml:space="preserve">En wat betreft AI vind ik Nick </w:t>
      </w:r>
      <w:proofErr w:type="spellStart"/>
      <w:r>
        <w:t>Bostrom</w:t>
      </w:r>
      <w:proofErr w:type="spellEnd"/>
      <w:r>
        <w:t xml:space="preserve"> een betrouwbare bron:</w:t>
      </w:r>
    </w:p>
    <w:p w:rsidR="00B336A9" w:rsidRDefault="00B336A9" w:rsidP="00B336A9">
      <w:pPr>
        <w:pStyle w:val="Tekstzonderopmaak"/>
      </w:pPr>
      <w:hyperlink r:id="rId9" w:history="1">
        <w:r>
          <w:rPr>
            <w:rStyle w:val="Hyperlink"/>
          </w:rPr>
          <w:t>http://www.nickbostrom.com/papers/survey.pdf</w:t>
        </w:r>
      </w:hyperlink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  <w:r>
        <w:t>Groet,</w:t>
      </w:r>
    </w:p>
    <w:p w:rsidR="00B336A9" w:rsidRDefault="00B336A9" w:rsidP="00B336A9">
      <w:pPr>
        <w:pStyle w:val="Tekstzonderopmaak"/>
      </w:pPr>
      <w:r>
        <w:t>Bas</w:t>
      </w:r>
    </w:p>
    <w:p w:rsidR="00B336A9" w:rsidRDefault="00B336A9" w:rsidP="00B336A9">
      <w:pPr>
        <w:pStyle w:val="Tekstzonderopmaak"/>
      </w:pPr>
    </w:p>
    <w:p w:rsidR="00B336A9" w:rsidRDefault="00B336A9" w:rsidP="00B336A9">
      <w:pPr>
        <w:pStyle w:val="Tekstzonderopmaak"/>
      </w:pPr>
    </w:p>
    <w:p w:rsidR="00D43130" w:rsidRDefault="00D43130">
      <w:bookmarkStart w:id="0" w:name="_GoBack"/>
      <w:bookmarkEnd w:id="0"/>
    </w:p>
    <w:sectPr w:rsidR="00D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9"/>
    <w:rsid w:val="00B336A9"/>
    <w:rsid w:val="00D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BF36-EE28-43EF-B754-85320ED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336A9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336A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336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verhaeghe.psychoanalysis.be/lezingen/rotary-contact-378-p24-2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100568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6XAPnuFj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d.com/talks/ken_robinson_says_schools_kill_creativity?language=n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rc.nl/nieuws/1997/12/05/arbeiders-altijd-naar-beneden-afronden-frederick-taylor-7378502-a679923" TargetMode="External"/><Relationship Id="rId9" Type="http://schemas.openxmlformats.org/officeDocument/2006/relationships/hyperlink" Target="http://www.nickbostrom.com/papers/survey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</cp:revision>
  <dcterms:created xsi:type="dcterms:W3CDTF">2017-05-24T11:19:00Z</dcterms:created>
  <dcterms:modified xsi:type="dcterms:W3CDTF">2017-05-24T11:19:00Z</dcterms:modified>
</cp:coreProperties>
</file>